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</w:rPr>
      </w:pPr>
      <w:bookmarkStart w:id="0" w:name="_GoBack"/>
      <w:bookmarkEnd w:id="0"/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9"/>
        <w:gridCol w:w="6776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715063C" w:rsidR="00BB0DC2" w:rsidRPr="00493425" w:rsidRDefault="0049342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49342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الإدارة الاستراتيجية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5A5C644D" w:rsidR="0027521F" w:rsidRPr="005D2DDD" w:rsidRDefault="00493425" w:rsidP="00493425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 MGT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20750E7A" w:rsidR="0027521F" w:rsidRPr="005D2DDD" w:rsidRDefault="0049342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إدارة الاعمال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7081129C" w:rsidR="0027521F" w:rsidRPr="005D2DDD" w:rsidRDefault="0049342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الاعمال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73577A3B" w:rsidR="00DA5A4C" w:rsidRPr="005D2DDD" w:rsidRDefault="0049342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العلوم والدراسات الإنسانية برماح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59E4ADCA" w:rsidR="0027521F" w:rsidRPr="005D2DDD" w:rsidRDefault="0049342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A6749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rtl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A6749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A6749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  <w:rtl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A6749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A6749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A6749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A6749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A6749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A6749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A6749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A6749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A6749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A6749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A6749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1" w:name="_Toc526247378"/>
      <w:bookmarkStart w:id="2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1"/>
      <w:bookmarkEnd w:id="2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2"/>
        <w:gridCol w:w="685"/>
        <w:gridCol w:w="845"/>
        <w:gridCol w:w="48"/>
        <w:gridCol w:w="201"/>
        <w:gridCol w:w="169"/>
        <w:gridCol w:w="348"/>
        <w:gridCol w:w="494"/>
        <w:gridCol w:w="260"/>
        <w:gridCol w:w="669"/>
        <w:gridCol w:w="260"/>
        <w:gridCol w:w="193"/>
        <w:gridCol w:w="421"/>
        <w:gridCol w:w="348"/>
        <w:gridCol w:w="1931"/>
        <w:gridCol w:w="260"/>
        <w:gridCol w:w="1741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3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5BFEE781" w:rsidR="00807FAF" w:rsidRPr="003302F2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D042D1B" w:rsidR="00A506A9" w:rsidRPr="005D2DDD" w:rsidRDefault="004A3CF5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5D2DDD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8C04170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5608083" w:rsidR="00C537CB" w:rsidRPr="003302F2" w:rsidRDefault="004A3CF5" w:rsidP="00493425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4934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سادس</w:t>
            </w:r>
          </w:p>
        </w:tc>
      </w:tr>
      <w:tr w:rsidR="00550C20" w:rsidRPr="005D2DDD" w14:paraId="7CC53ED0" w14:textId="77777777" w:rsidTr="00301A45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356F0FED" w14:textId="4D4C338E" w:rsidR="00D84862" w:rsidRPr="00D84862" w:rsidRDefault="00550C20" w:rsidP="00D8486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D84862">
              <w:rPr>
                <w:rFonts w:asciiTheme="majorBidi" w:hAnsiTheme="majorBidi" w:cstheme="majorBidi" w:hint="cs"/>
                <w:b/>
                <w:bCs/>
                <w:rtl/>
              </w:rPr>
              <w:t>:</w:t>
            </w:r>
          </w:p>
          <w:p w14:paraId="2F62CFA8" w14:textId="771A864E" w:rsidR="00550C20" w:rsidRPr="003302F2" w:rsidRDefault="00493425" w:rsidP="00493425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210 MKT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,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210 FIN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2AB4FB7" w:rsidR="00DA55B2" w:rsidRDefault="001D2AE6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لا يوجد</w:t>
            </w: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2A11D44E" w:rsidR="00D47214" w:rsidRPr="005D2DDD" w:rsidRDefault="008B654D" w:rsidP="008B654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090A7C6C" w:rsidR="00D47214" w:rsidRPr="005D2DDD" w:rsidRDefault="008B654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89%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03FDE32E" w:rsidR="00D47214" w:rsidRPr="005D2DDD" w:rsidRDefault="004A3CF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1DDBB2C9" w:rsidR="00D47214" w:rsidRPr="005D2DDD" w:rsidRDefault="00160D8F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253E4AB" w:rsidR="00D47214" w:rsidRPr="005D2DDD" w:rsidRDefault="008B654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11%</w:t>
            </w: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5999FFF9" w:rsidR="00D47214" w:rsidRPr="005D2DDD" w:rsidRDefault="004A3CF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55953EE0" w:rsidR="00D47214" w:rsidRPr="005D2DDD" w:rsidRDefault="004A3CF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7F62BED3" w:rsidR="00026BDF" w:rsidRPr="000274EF" w:rsidRDefault="00D84862" w:rsidP="00D8486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A3FB412" w:rsidR="00026BDF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8EBBD20" w:rsidR="00026BDF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16C3635F" w:rsidR="00026BDF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60C7F8D2" w:rsidR="00026BDF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2A16ACD" w:rsidR="00026BDF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358B247F" w:rsidR="00026BDF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56616854" w:rsidR="005E1425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10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0CE79BFF" w:rsidR="005E1425" w:rsidRPr="000274EF" w:rsidRDefault="00D84862" w:rsidP="00D8486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20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3E5D36DA" w:rsidR="0019322E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190E1BEB" w:rsidR="009B0DDB" w:rsidRPr="000274EF" w:rsidRDefault="00D8486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90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Heading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4B7E5D22" w:rsidR="00192987" w:rsidRDefault="00192987" w:rsidP="00DD23A8">
            <w:pPr>
              <w:pStyle w:val="Heading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72D97E3A" w14:textId="7FE69210" w:rsidR="00673AFD" w:rsidRPr="00DD23A8" w:rsidRDefault="00DD23A8" w:rsidP="008848C9">
            <w:pPr>
              <w:jc w:val="right"/>
              <w:rPr>
                <w:b/>
                <w:bCs/>
                <w:rtl/>
              </w:rPr>
            </w:pPr>
            <w:r w:rsidRPr="008848C9">
              <w:rPr>
                <w:rtl/>
              </w:rPr>
              <w:t>يتناول هذا المقرر</w:t>
            </w:r>
            <w:r w:rsidRPr="008848C9">
              <w:rPr>
                <w:rFonts w:hint="cs"/>
                <w:rtl/>
              </w:rPr>
              <w:t xml:space="preserve"> مقدمة حول الإدارة الاستراتيجية: المفهوم, الأهمية, الأساسيات, والأبعاد.</w:t>
            </w:r>
            <w:r w:rsidRPr="008848C9">
              <w:rPr>
                <w:rtl/>
              </w:rPr>
              <w:t xml:space="preserve"> </w:t>
            </w:r>
            <w:r w:rsidRPr="008848C9">
              <w:rPr>
                <w:rFonts w:hint="cs"/>
                <w:rtl/>
              </w:rPr>
              <w:t xml:space="preserve">كما يغطي بشكل مفصل </w:t>
            </w:r>
            <w:r w:rsidRPr="008848C9">
              <w:rPr>
                <w:rtl/>
              </w:rPr>
              <w:t xml:space="preserve">عملية الإدارة </w:t>
            </w:r>
            <w:r w:rsidRPr="008848C9">
              <w:rPr>
                <w:rFonts w:hint="cs"/>
                <w:rtl/>
              </w:rPr>
              <w:t>الاستراتيجية</w:t>
            </w:r>
            <w:r w:rsidRPr="008848C9">
              <w:rPr>
                <w:rtl/>
              </w:rPr>
              <w:t xml:space="preserve">، وذلك </w:t>
            </w:r>
            <w:r w:rsidRPr="008848C9">
              <w:rPr>
                <w:rFonts w:hint="cs"/>
                <w:rtl/>
              </w:rPr>
              <w:t>من خلال دراسة كيفية تحديد رسالة المنظمة وأهدافها الاستراتيجية والتكتيكية, دراسة</w:t>
            </w:r>
            <w:r w:rsidRPr="008848C9">
              <w:rPr>
                <w:rtl/>
              </w:rPr>
              <w:t xml:space="preserve"> مفصل</w:t>
            </w:r>
            <w:r w:rsidRPr="008848C9">
              <w:rPr>
                <w:rFonts w:hint="cs"/>
                <w:rtl/>
              </w:rPr>
              <w:t>ة</w:t>
            </w:r>
            <w:r w:rsidRPr="008848C9">
              <w:rPr>
                <w:rtl/>
              </w:rPr>
              <w:t xml:space="preserve"> لعلاقة المنظمة ببيئتها الداخلية والخارجية </w:t>
            </w:r>
            <w:r w:rsidRPr="008848C9">
              <w:rPr>
                <w:rFonts w:hint="cs"/>
                <w:rtl/>
              </w:rPr>
              <w:t>(التحليل ال</w:t>
            </w:r>
            <w:r w:rsidRPr="008848C9">
              <w:rPr>
                <w:rtl/>
              </w:rPr>
              <w:t>ا</w:t>
            </w:r>
            <w:r w:rsidRPr="008848C9">
              <w:rPr>
                <w:rFonts w:hint="cs"/>
                <w:rtl/>
              </w:rPr>
              <w:t>سترات</w:t>
            </w:r>
            <w:r w:rsidRPr="008848C9">
              <w:rPr>
                <w:rtl/>
              </w:rPr>
              <w:t>يجي</w:t>
            </w:r>
            <w:r w:rsidRPr="008848C9">
              <w:rPr>
                <w:rFonts w:hint="cs"/>
                <w:rtl/>
              </w:rPr>
              <w:t xml:space="preserve">: </w:t>
            </w:r>
            <w:r w:rsidRPr="008848C9">
              <w:rPr>
                <w:rtl/>
              </w:rPr>
              <w:t>قوة،</w:t>
            </w:r>
            <w:r w:rsidRPr="008848C9">
              <w:rPr>
                <w:rFonts w:hint="cs"/>
                <w:rtl/>
              </w:rPr>
              <w:t xml:space="preserve"> </w:t>
            </w:r>
            <w:r w:rsidRPr="008848C9">
              <w:rPr>
                <w:rtl/>
              </w:rPr>
              <w:t>ضعف،</w:t>
            </w:r>
            <w:r w:rsidRPr="008848C9">
              <w:rPr>
                <w:rFonts w:hint="cs"/>
                <w:rtl/>
              </w:rPr>
              <w:t xml:space="preserve"> </w:t>
            </w:r>
            <w:r w:rsidRPr="008848C9">
              <w:rPr>
                <w:rtl/>
              </w:rPr>
              <w:t>فرص ومخاطر),</w:t>
            </w:r>
            <w:r w:rsidRPr="008848C9">
              <w:rPr>
                <w:rFonts w:hint="cs"/>
                <w:rtl/>
              </w:rPr>
              <w:t xml:space="preserve"> تغطية شاملة لآلية</w:t>
            </w:r>
            <w:r w:rsidRPr="008848C9">
              <w:rPr>
                <w:rtl/>
              </w:rPr>
              <w:t xml:space="preserve"> تكوين البدائل </w:t>
            </w:r>
            <w:r w:rsidRPr="008848C9">
              <w:rPr>
                <w:rFonts w:hint="cs"/>
                <w:rtl/>
              </w:rPr>
              <w:t>الاستراتيجية</w:t>
            </w:r>
            <w:r w:rsidRPr="008848C9">
              <w:rPr>
                <w:rtl/>
              </w:rPr>
              <w:t xml:space="preserve"> على مستوى المنظمة، ووحدات الأعمال وكذلك على المستوى الوظيفي. اختبار </w:t>
            </w:r>
            <w:r w:rsidRPr="008848C9">
              <w:rPr>
                <w:rFonts w:hint="cs"/>
                <w:rtl/>
              </w:rPr>
              <w:t>الاستراتيجية</w:t>
            </w:r>
            <w:r w:rsidRPr="008848C9">
              <w:rPr>
                <w:rtl/>
              </w:rPr>
              <w:t xml:space="preserve"> الملائمة لإمكانيات وقدرات المنشاة لاستثمار الفرص المتاحة في السوق (الاختيار الاستراتيجي)</w:t>
            </w:r>
            <w:r w:rsidRPr="008848C9">
              <w:rPr>
                <w:rFonts w:hint="cs"/>
                <w:rtl/>
              </w:rPr>
              <w:t>.</w:t>
            </w:r>
            <w:r w:rsidRPr="008848C9">
              <w:rPr>
                <w:rtl/>
              </w:rPr>
              <w:t xml:space="preserve"> </w:t>
            </w:r>
            <w:r w:rsidRPr="008848C9">
              <w:rPr>
                <w:rFonts w:hint="cs"/>
                <w:rtl/>
              </w:rPr>
              <w:t>وسوف يشار في هذا المقرر بشكل مختصر جدا الى</w:t>
            </w:r>
            <w:r w:rsidRPr="008848C9">
              <w:rPr>
                <w:rtl/>
              </w:rPr>
              <w:t xml:space="preserve"> ترجمة تلك </w:t>
            </w:r>
            <w:r w:rsidRPr="008848C9">
              <w:rPr>
                <w:rFonts w:hint="cs"/>
                <w:rtl/>
              </w:rPr>
              <w:t>الاستراتيجية</w:t>
            </w:r>
            <w:r w:rsidRPr="008848C9">
              <w:rPr>
                <w:rtl/>
              </w:rPr>
              <w:t xml:space="preserve"> إلى الواقع العملي من خلال تحديد الهياكل التنظيمية وأنظمة الرقابة.......(التطبيق الاستراتيجي)</w:t>
            </w:r>
            <w:r w:rsidRPr="008848C9">
              <w:rPr>
                <w:rFonts w:hint="cs"/>
                <w:rtl/>
              </w:rPr>
              <w:t>.</w:t>
            </w:r>
            <w:r w:rsidRPr="008848C9">
              <w:rPr>
                <w:rtl/>
              </w:rPr>
              <w:t xml:space="preserve"> بالإضافة إلى الجانب النظري السابق وصفه، هذا المقرر سوف يتناول </w:t>
            </w:r>
            <w:r w:rsidRPr="008848C9">
              <w:rPr>
                <w:rFonts w:hint="cs"/>
                <w:rtl/>
              </w:rPr>
              <w:t xml:space="preserve">بشكل كبير </w:t>
            </w:r>
            <w:r w:rsidRPr="008848C9">
              <w:rPr>
                <w:rtl/>
              </w:rPr>
              <w:t>جوانب عملية وذلك من خلال دراسة ومناقشة مجموعة من الحالات العملية</w:t>
            </w:r>
            <w:r w:rsidRPr="00706F57">
              <w:rPr>
                <w:b/>
                <w:bCs/>
                <w:rtl/>
              </w:rPr>
              <w:t>.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Heading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6A8EF1" w14:textId="08E93016" w:rsidR="00160D8F" w:rsidRPr="00EA104E" w:rsidRDefault="00160D8F" w:rsidP="00160D8F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>
              <w:rPr>
                <w:rFonts w:eastAsia="SimSun" w:cs="Simplified Arabic" w:hint="cs"/>
                <w:rtl/>
                <w:lang w:eastAsia="zh-CN"/>
              </w:rPr>
              <w:t xml:space="preserve">- </w:t>
            </w:r>
            <w:r w:rsidRPr="00EA104E">
              <w:rPr>
                <w:rFonts w:eastAsia="SimSun" w:cs="Simplified Arabic"/>
                <w:rtl/>
                <w:lang w:eastAsia="zh-CN"/>
              </w:rPr>
              <w:t>تطوير الفكر الاستراتيجي للطالب</w:t>
            </w:r>
            <w:r>
              <w:rPr>
                <w:rFonts w:cs="KacstBook" w:hint="cs"/>
                <w:sz w:val="28"/>
                <w:szCs w:val="28"/>
                <w:rtl/>
              </w:rPr>
              <w:t>.</w:t>
            </w:r>
          </w:p>
          <w:p w14:paraId="55FA7BC8" w14:textId="77777777" w:rsidR="00160D8F" w:rsidRPr="00EA104E" w:rsidRDefault="00160D8F" w:rsidP="00160D8F">
            <w:pPr>
              <w:bidi/>
              <w:jc w:val="both"/>
              <w:rPr>
                <w:rFonts w:eastAsia="SimSun" w:cs="Simplified Arabic"/>
                <w:rtl/>
                <w:lang w:eastAsia="zh-CN"/>
              </w:rPr>
            </w:pPr>
            <w:r w:rsidRPr="00EA104E">
              <w:rPr>
                <w:rFonts w:eastAsia="SimSun" w:cs="Simplified Arabic" w:hint="cs"/>
                <w:rtl/>
                <w:lang w:eastAsia="zh-CN"/>
              </w:rPr>
              <w:t xml:space="preserve">- </w:t>
            </w:r>
            <w:r w:rsidRPr="00EA104E">
              <w:rPr>
                <w:rFonts w:eastAsia="SimSun" w:cs="Simplified Arabic"/>
                <w:rtl/>
                <w:lang w:eastAsia="zh-CN"/>
              </w:rPr>
              <w:t>تحسين قدرته ومهارته التحليلية والتفسيرية للبيانات والمعلومات المستمدة من ببيئة الأعمال (الداخلية والخارجية) وربطها بعملية الاختيار الاستراتيجي</w:t>
            </w:r>
            <w:r>
              <w:rPr>
                <w:rFonts w:eastAsia="SimSun" w:cs="Simplified Arabic" w:hint="cs"/>
                <w:rtl/>
                <w:lang w:eastAsia="zh-CN"/>
              </w:rPr>
              <w:t>.</w:t>
            </w:r>
          </w:p>
          <w:p w14:paraId="056B8565" w14:textId="77777777" w:rsidR="00160D8F" w:rsidRPr="00EA104E" w:rsidRDefault="00160D8F" w:rsidP="00160D8F">
            <w:pPr>
              <w:bidi/>
              <w:jc w:val="both"/>
              <w:rPr>
                <w:rFonts w:cs="KacstBook"/>
                <w:sz w:val="28"/>
                <w:szCs w:val="28"/>
              </w:rPr>
            </w:pPr>
            <w:r w:rsidRPr="00EA104E">
              <w:rPr>
                <w:rFonts w:eastAsia="SimSun" w:cs="Simplified Arabic" w:hint="cs"/>
                <w:rtl/>
                <w:lang w:eastAsia="zh-CN"/>
              </w:rPr>
              <w:t xml:space="preserve">- </w:t>
            </w:r>
            <w:r w:rsidRPr="00EA104E">
              <w:rPr>
                <w:rFonts w:eastAsia="SimSun" w:cs="Simplified Arabic"/>
                <w:rtl/>
                <w:lang w:eastAsia="zh-CN"/>
              </w:rPr>
              <w:t>تنمية مهارات الطالب في كيفية تطبيق المعلومات</w:t>
            </w:r>
            <w:r w:rsidRPr="00EA104E">
              <w:rPr>
                <w:rFonts w:eastAsia="SimSun" w:cs="Simplified Arabic" w:hint="cs"/>
                <w:rtl/>
                <w:lang w:eastAsia="zh-CN"/>
              </w:rPr>
              <w:t xml:space="preserve"> والمعارف</w:t>
            </w:r>
            <w:r w:rsidRPr="00EA104E">
              <w:rPr>
                <w:rFonts w:eastAsia="SimSun" w:cs="Simplified Arabic"/>
                <w:rtl/>
                <w:lang w:eastAsia="zh-CN"/>
              </w:rPr>
              <w:t xml:space="preserve"> النظرية</w:t>
            </w:r>
            <w:r w:rsidRPr="00EA104E">
              <w:rPr>
                <w:rFonts w:eastAsia="SimSun" w:cs="Simplified Arabic" w:hint="cs"/>
                <w:rtl/>
                <w:lang w:eastAsia="zh-CN"/>
              </w:rPr>
              <w:t xml:space="preserve"> والنماذج</w:t>
            </w:r>
            <w:r w:rsidRPr="00EA104E">
              <w:rPr>
                <w:rFonts w:eastAsia="SimSun" w:cs="Simplified Arabic"/>
                <w:rtl/>
                <w:lang w:eastAsia="zh-CN"/>
              </w:rPr>
              <w:t xml:space="preserve"> على الواقع العملي من خلال مناقشة وتحليل مجموعة من الحالات الدراسية.</w:t>
            </w:r>
          </w:p>
          <w:p w14:paraId="0B68A3B6" w14:textId="77777777" w:rsidR="00AA1554" w:rsidRPr="00160D8F" w:rsidRDefault="00AA155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149B8CF7" w14:textId="77777777" w:rsidR="00C540FE" w:rsidRDefault="00C540FE" w:rsidP="00C540FE">
      <w:pPr>
        <w:pStyle w:val="Heading2"/>
        <w:rPr>
          <w:rtl/>
        </w:rPr>
      </w:pPr>
      <w:bookmarkStart w:id="11" w:name="_Toc526247382"/>
      <w:bookmarkStart w:id="12" w:name="_Toc337788"/>
      <w:bookmarkStart w:id="13" w:name="_Hlk950932"/>
    </w:p>
    <w:p w14:paraId="2E7BAD48" w14:textId="77777777" w:rsidR="00C540FE" w:rsidRDefault="00C540FE" w:rsidP="00C540FE">
      <w:pPr>
        <w:pStyle w:val="Heading2"/>
        <w:rPr>
          <w:rtl/>
        </w:rPr>
      </w:pPr>
    </w:p>
    <w:p w14:paraId="05711FF0" w14:textId="47514A48" w:rsidR="00BD2CF4" w:rsidRPr="005D2DDD" w:rsidRDefault="00C540FE" w:rsidP="00C540FE">
      <w:pPr>
        <w:pStyle w:val="Heading2"/>
      </w:pPr>
      <w:r>
        <w:rPr>
          <w:rFonts w:hint="cs"/>
          <w:rtl/>
        </w:rPr>
        <w:t>3</w:t>
      </w:r>
      <w:r w:rsidR="006F5B3C">
        <w:rPr>
          <w:rFonts w:hint="cs"/>
          <w:rtl/>
        </w:rPr>
        <w:t xml:space="preserve">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TableGrid"/>
        <w:bidiVisual/>
        <w:tblW w:w="9571" w:type="dxa"/>
        <w:tblInd w:w="-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EB33DE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EB33D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30EFBBC8" w14:textId="1E8B614E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6B3C882A" w:rsidR="00416FE2" w:rsidRPr="00B4292A" w:rsidRDefault="00EB33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rtl/>
              </w:rPr>
              <w:t xml:space="preserve">أن يكون الطالب قادرا على </w:t>
            </w:r>
            <w:r w:rsidRPr="005E2239">
              <w:rPr>
                <w:rFonts w:ascii="Arial" w:hAnsi="Arial" w:cs="AL-Mohanad Bold" w:hint="cs"/>
                <w:rtl/>
              </w:rPr>
              <w:t>معرفة مفهوم وأهمية الإدارة الاستراتيجية وأبعادها ومر</w:t>
            </w:r>
            <w:r>
              <w:rPr>
                <w:rFonts w:ascii="Arial" w:hAnsi="Arial" w:cs="AL-Mohanad Bold" w:hint="cs"/>
                <w:rtl/>
              </w:rPr>
              <w:t>ا</w:t>
            </w:r>
            <w:r w:rsidRPr="005E2239">
              <w:rPr>
                <w:rFonts w:ascii="Arial" w:hAnsi="Arial" w:cs="AL-Mohanad Bold" w:hint="cs"/>
                <w:rtl/>
              </w:rPr>
              <w:t>حلها.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148FACEB" w:rsidR="00416FE2" w:rsidRPr="00B4292A" w:rsidRDefault="009B645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416FE2" w:rsidRPr="005D2DDD" w14:paraId="3806A3EC" w14:textId="55D3FA0F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2D801B9E" w:rsidR="00416FE2" w:rsidRPr="00B4292A" w:rsidRDefault="00EB33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rtl/>
              </w:rPr>
              <w:t xml:space="preserve">أن يكون الطالب قادرا على </w:t>
            </w:r>
            <w:r w:rsidRPr="005E2239">
              <w:rPr>
                <w:rFonts w:ascii="Arial" w:hAnsi="Arial" w:cs="AL-Mohanad Bold" w:hint="cs"/>
                <w:rtl/>
              </w:rPr>
              <w:t>معرفة مفهوم البيئة الخارجية وكذلك البيئة الداخلية وعناصرهما ومستوياتهما وخصائصهما ودورهما في صياغة الاستراتيجية.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4FF9856F" w:rsidR="00416FE2" w:rsidRPr="00B4292A" w:rsidRDefault="009B645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416FE2" w:rsidRPr="005D2DDD" w14:paraId="13D49104" w14:textId="14F816D1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62B164CA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811ECAB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EB33D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5236895" w14:textId="1AE5498E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0BC0DF4B" w:rsidR="00416FE2" w:rsidRPr="00B4292A" w:rsidRDefault="00EB33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rtl/>
              </w:rPr>
              <w:t>أن يكون الطالب قادرا</w:t>
            </w:r>
            <w:r w:rsidRPr="005E2239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على </w:t>
            </w:r>
            <w:r w:rsidRPr="005E2239">
              <w:rPr>
                <w:rFonts w:hint="cs"/>
                <w:rtl/>
              </w:rPr>
              <w:t>التحليل الاستراتيجي للحالات الدراسية</w:t>
            </w:r>
            <w:r>
              <w:rPr>
                <w:rFonts w:hint="cs"/>
                <w:rtl/>
              </w:rPr>
              <w:t>، و</w:t>
            </w:r>
            <w:r w:rsidRPr="005E2239">
              <w:rPr>
                <w:rFonts w:hint="cs"/>
                <w:rtl/>
              </w:rPr>
              <w:t>صياغة الاستراتيجية في الإطار العام لعملية الإدارة الاستراتيجية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3280D329" w:rsidR="00416FE2" w:rsidRPr="00B4292A" w:rsidRDefault="009B645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</w:tr>
      <w:tr w:rsidR="00416FE2" w:rsidRPr="005D2DDD" w14:paraId="597D1414" w14:textId="60019B8C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37567B31" w:rsidR="00416FE2" w:rsidRPr="00B4292A" w:rsidRDefault="00EB33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E2239">
              <w:rPr>
                <w:rFonts w:hint="cs"/>
                <w:rtl/>
              </w:rPr>
              <w:t>دعم مهارة التفكير الاستراتيجي للطالب من خلال الإطار العام لعملية الإدارة الاستراتيجية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13318B96" w:rsidR="00416FE2" w:rsidRPr="00B4292A" w:rsidRDefault="009B645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</w:tr>
      <w:tr w:rsidR="00416FE2" w:rsidRPr="005D2DDD" w14:paraId="5946A00C" w14:textId="77777777" w:rsidTr="00EB33D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504EDC6" w14:textId="3E38861C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3FC72446" w:rsidR="00416FE2" w:rsidRPr="00B4292A" w:rsidRDefault="00C4209E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اكساب الطالب القدرة على العمل في مجموعات وان يمارس القيادة بفعالية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6EC4BC1A" w:rsidR="00416FE2" w:rsidRPr="00B4292A" w:rsidRDefault="009B645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416FE2" w:rsidRPr="005D2DDD" w14:paraId="0573E170" w14:textId="0641E32E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6C1A34F6" w:rsidR="00416FE2" w:rsidRPr="00B4292A" w:rsidRDefault="00D8064A" w:rsidP="00D8064A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يكتسب الطالب</w:t>
            </w:r>
            <w:r w:rsidRPr="00316E49">
              <w:rPr>
                <w:rFonts w:asciiTheme="majorBidi" w:hAnsiTheme="majorBidi" w:cstheme="majorBidi" w:hint="cs"/>
                <w:rtl/>
                <w:lang w:bidi="ar-EG"/>
              </w:rPr>
              <w:t xml:space="preserve"> القدرة على اتخاذ قرارات فعالة في مواجهة القضايا والمشكلات الادارية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C711DA5" w:rsidR="00416FE2" w:rsidRPr="00B4292A" w:rsidRDefault="009B6450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416FE2" w:rsidRPr="005D2DDD" w14:paraId="57A7085E" w14:textId="46CF2231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75B666DA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4A74964A" w:rsidR="00416FE2" w:rsidRPr="00B4292A" w:rsidRDefault="00416FE2" w:rsidP="00D8064A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1E914BF" w14:textId="560C46C3" w:rsidTr="00EB33D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1913A164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6538A545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3"/>
    </w:tbl>
    <w:p w14:paraId="41870ED7" w14:textId="77777777" w:rsidR="00741AEF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424B80C0" w14:textId="77777777" w:rsidR="006B5F12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65972A4E" w14:textId="77777777" w:rsidR="006B5F12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33ED16B" w14:textId="77777777" w:rsidR="006B5F12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4BF4E2F7" w14:textId="77777777" w:rsidR="006B5F12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0CB4098E" w14:textId="77777777" w:rsidR="006B5F12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1DF4EAC" w14:textId="77777777" w:rsidR="006B5F12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14BF4768" w14:textId="77777777" w:rsidR="007F74DA" w:rsidRDefault="007F74DA" w:rsidP="007F74DA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1ED9FE45" w14:textId="77777777" w:rsidR="006B5F12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BFC5231" w14:textId="77777777" w:rsidR="006B5F12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09E9F354" w14:textId="77777777" w:rsidR="006B5F12" w:rsidRPr="005D2DDD" w:rsidRDefault="006B5F12" w:rsidP="006B5F1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Heading1"/>
      </w:pPr>
      <w:bookmarkStart w:id="14" w:name="_Toc526247383"/>
      <w:bookmarkStart w:id="15" w:name="_Toc337789"/>
      <w:r w:rsidRPr="005D2DDD">
        <w:rPr>
          <w:rtl/>
        </w:rPr>
        <w:lastRenderedPageBreak/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D225ED" w:rsidRPr="005D2DDD" w14:paraId="7A7D722A" w14:textId="77777777" w:rsidTr="00B47F2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FD334" w14:textId="04F2393D" w:rsidR="00D225ED" w:rsidRPr="00DE07AD" w:rsidRDefault="006B5F1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" w:hint="cs"/>
                <w:bCs/>
                <w:rtl/>
              </w:rPr>
              <w:t xml:space="preserve">مقدمة حول الإدارة الاستراتيجية: </w:t>
            </w:r>
            <w:r w:rsidRPr="00BC0844">
              <w:rPr>
                <w:rFonts w:ascii="Arial" w:hAnsi="Arial" w:cs="AL-Mohanad" w:hint="cs"/>
                <w:b/>
                <w:rtl/>
              </w:rPr>
              <w:t>نبذة مختصرة حول مواضيع هذا المقرر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6240AACE" w:rsidR="00D225ED" w:rsidRPr="00DE07AD" w:rsidRDefault="00CE35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D225ED" w:rsidRPr="005D2DDD" w14:paraId="1ECDCD5F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24D2EE" w14:textId="77777777" w:rsidR="006B5F12" w:rsidRPr="00BC0844" w:rsidRDefault="006B5F12" w:rsidP="006B5F12">
            <w:pPr>
              <w:pStyle w:val="Heading7"/>
              <w:bidi/>
              <w:spacing w:before="0" w:after="0"/>
              <w:rPr>
                <w:rFonts w:ascii="Arial" w:hAnsi="Arial" w:cs="AL-Mohanad"/>
                <w:b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 xml:space="preserve">الإدارة الاستراتيجية: </w:t>
            </w:r>
            <w:r>
              <w:rPr>
                <w:rFonts w:ascii="Arial" w:hAnsi="Arial" w:cs="AL-Mohanad" w:hint="cs"/>
                <w:b/>
                <w:rtl/>
              </w:rPr>
              <w:t>حالة ا</w:t>
            </w:r>
            <w:r w:rsidRPr="00BC0844">
              <w:rPr>
                <w:rFonts w:ascii="Arial" w:hAnsi="Arial" w:cs="AL-Mohanad" w:hint="cs"/>
                <w:b/>
                <w:rtl/>
              </w:rPr>
              <w:t>فتتاحية</w:t>
            </w:r>
          </w:p>
          <w:p w14:paraId="1BBCB8B9" w14:textId="77777777" w:rsidR="006B5F12" w:rsidRPr="008E7E2C" w:rsidRDefault="006B5F12" w:rsidP="006B5F12">
            <w:pPr>
              <w:pStyle w:val="Heading7"/>
              <w:bidi/>
              <w:spacing w:before="0" w:after="0"/>
              <w:rPr>
                <w:rFonts w:ascii="Arial" w:hAnsi="Arial" w:cs="AL-Mohanad"/>
                <w:b/>
                <w:rtl/>
              </w:rPr>
            </w:pPr>
            <w:r w:rsidRPr="00BC0844">
              <w:rPr>
                <w:rFonts w:ascii="Arial" w:hAnsi="Arial" w:cs="AL-Mohanad" w:hint="cs"/>
                <w:b/>
                <w:rtl/>
              </w:rPr>
              <w:t>المفهوم والاهمية</w:t>
            </w:r>
            <w:r>
              <w:rPr>
                <w:rFonts w:ascii="Arial" w:hAnsi="Arial" w:cs="AL-Mohanad" w:hint="cs"/>
                <w:b/>
                <w:rtl/>
              </w:rPr>
              <w:t xml:space="preserve"> والميزة التنافسية </w:t>
            </w:r>
          </w:p>
          <w:p w14:paraId="320756E4" w14:textId="77777777" w:rsidR="006B5F12" w:rsidRDefault="006B5F12" w:rsidP="006B5F12">
            <w:pPr>
              <w:pStyle w:val="Heading7"/>
              <w:bidi/>
              <w:spacing w:before="0" w:after="0"/>
              <w:rPr>
                <w:rFonts w:ascii="Arial" w:hAnsi="Arial" w:cs="AL-Mohanad"/>
                <w:b/>
                <w:rtl/>
              </w:rPr>
            </w:pPr>
            <w:r w:rsidRPr="00674766">
              <w:rPr>
                <w:rFonts w:ascii="Arial" w:hAnsi="Arial" w:cs="AL-Mohanad" w:hint="cs"/>
                <w:b/>
                <w:rtl/>
              </w:rPr>
              <w:t>الاستراتيجي</w:t>
            </w:r>
            <w:r>
              <w:rPr>
                <w:rFonts w:ascii="Arial" w:hAnsi="Arial" w:cs="AL-Mohanad" w:hint="cs"/>
                <w:b/>
                <w:rtl/>
              </w:rPr>
              <w:t>ة كعملية طارئة</w:t>
            </w:r>
          </w:p>
          <w:p w14:paraId="3991BA1B" w14:textId="5E9D3FD1" w:rsidR="00D225ED" w:rsidRPr="00DE07AD" w:rsidRDefault="006B5F12" w:rsidP="006B5F1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القيادة الاستراتيجية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65E57CEC" w:rsidR="00D225ED" w:rsidRPr="00DE07AD" w:rsidRDefault="00CE35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D225ED" w:rsidRPr="005D2DDD" w14:paraId="123517E9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CA8E53" w14:textId="77777777" w:rsidR="006B5F12" w:rsidRDefault="006B5F12" w:rsidP="006B5F12">
            <w:pPr>
              <w:pStyle w:val="Heading7"/>
              <w:bidi/>
              <w:spacing w:before="0" w:after="0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8E7E2C">
              <w:rPr>
                <w:rFonts w:ascii="Arial" w:hAnsi="Arial" w:cs="Arial" w:hint="cs"/>
                <w:b/>
                <w:bCs/>
                <w:rtl/>
              </w:rPr>
              <w:t>التخطيط الاستراتيجي</w:t>
            </w:r>
          </w:p>
          <w:p w14:paraId="54C2F618" w14:textId="77777777" w:rsidR="006B5F12" w:rsidRDefault="006B5F12" w:rsidP="006B5F12">
            <w:pPr>
              <w:pStyle w:val="Heading7"/>
              <w:bidi/>
              <w:spacing w:before="0" w:after="0"/>
              <w:rPr>
                <w:rFonts w:cs="Arial"/>
                <w:rtl/>
              </w:rPr>
            </w:pPr>
            <w:r w:rsidRPr="008E7E2C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بيان الرسالة</w:t>
            </w:r>
            <w:r w:rsidRPr="008E7E2C">
              <w:rPr>
                <w:rFonts w:cs="Arial" w:hint="cs"/>
                <w:rtl/>
              </w:rPr>
              <w:t xml:space="preserve"> وصياغ</w:t>
            </w:r>
            <w:r>
              <w:rPr>
                <w:rFonts w:cs="Arial" w:hint="cs"/>
                <w:rtl/>
              </w:rPr>
              <w:t>تها</w:t>
            </w:r>
            <w:r w:rsidRPr="008E7E2C">
              <w:rPr>
                <w:rFonts w:cs="Arial" w:hint="cs"/>
                <w:rtl/>
              </w:rPr>
              <w:t xml:space="preserve"> </w:t>
            </w:r>
          </w:p>
          <w:p w14:paraId="5667DEF1" w14:textId="77777777" w:rsidR="006B5F12" w:rsidRDefault="006B5F12" w:rsidP="006B5F12">
            <w:pPr>
              <w:pStyle w:val="Heading7"/>
              <w:bidi/>
              <w:spacing w:before="0" w:after="0"/>
              <w:rPr>
                <w:rFonts w:ascii="Arial" w:hAnsi="Arial" w:cs="AL-Mohanad"/>
                <w:rtl/>
              </w:rPr>
            </w:pPr>
            <w:r w:rsidRPr="008E7E2C">
              <w:rPr>
                <w:rFonts w:cs="Arial" w:hint="cs"/>
                <w:rtl/>
              </w:rPr>
              <w:t>الأهداف الاستراتيجية</w:t>
            </w:r>
            <w:r>
              <w:rPr>
                <w:rFonts w:ascii="Arial" w:hAnsi="Arial" w:cs="AL-Mohanad" w:hint="cs"/>
                <w:rtl/>
              </w:rPr>
              <w:t xml:space="preserve"> والتكتيكية</w:t>
            </w:r>
          </w:p>
          <w:p w14:paraId="69E0B6CA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تحليل سوات ونموذج النشاط</w:t>
            </w:r>
          </w:p>
          <w:p w14:paraId="584C671E" w14:textId="6CD14B28" w:rsidR="00D225ED" w:rsidRPr="00DE07AD" w:rsidRDefault="006B5F12" w:rsidP="006B5F1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صناعة القرارات الاستراتيجية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2FF64CA4" w:rsidR="00D225ED" w:rsidRPr="00DE07AD" w:rsidRDefault="00CE35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D225ED" w:rsidRPr="005D2DDD" w14:paraId="7575697F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EB2754" w14:textId="77777777" w:rsidR="006B5F12" w:rsidRDefault="006B5F12" w:rsidP="006B5F12">
            <w:pPr>
              <w:pStyle w:val="Heading7"/>
              <w:bidi/>
              <w:spacing w:before="0" w:after="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تحليل البيئة الخارجية</w:t>
            </w:r>
          </w:p>
          <w:p w14:paraId="7050CA1B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مفهوم البيئة الخارجية ومفهوم الصناعة</w:t>
            </w:r>
          </w:p>
          <w:p w14:paraId="6666731B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نماذج تحليل بيئة الصناعة:</w:t>
            </w:r>
          </w:p>
          <w:p w14:paraId="035AB20C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نموذج القوى الخمسة لبورتر</w:t>
            </w:r>
          </w:p>
          <w:p w14:paraId="496D24AA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نموج المجموعات الاستراتيجية</w:t>
            </w:r>
          </w:p>
          <w:p w14:paraId="7B247156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نموذج دورة حياة الصناعة</w:t>
            </w:r>
          </w:p>
          <w:p w14:paraId="401CD971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محددات نماذج تحليل الصناعة</w:t>
            </w:r>
          </w:p>
          <w:p w14:paraId="2DCE9ECA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تحليل البيئة الكلية (العوامل الاقتصادية والاجتماعية والسياسية والتكنلوجية)</w:t>
            </w:r>
          </w:p>
          <w:p w14:paraId="6AAE83F2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البيئات الوطنية والعالمية</w:t>
            </w:r>
          </w:p>
          <w:p w14:paraId="4408CF94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تحليل الميزة التنافسية الوطنية من خلال نموذج الخواص الماسية الأربع لبورتر</w:t>
            </w:r>
          </w:p>
          <w:p w14:paraId="19E2F647" w14:textId="273510CD" w:rsidR="00D225ED" w:rsidRPr="00DE07AD" w:rsidRDefault="00D225E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50024E01" w:rsidR="00D225ED" w:rsidRPr="00DE07AD" w:rsidRDefault="00CE35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</w:tr>
      <w:tr w:rsidR="00D225ED" w:rsidRPr="005D2DDD" w14:paraId="54E1ECC3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8D1D8B" w14:textId="77777777" w:rsidR="006B5F12" w:rsidRDefault="006B5F12" w:rsidP="006B5F12">
            <w:pPr>
              <w:pStyle w:val="Heading7"/>
              <w:bidi/>
              <w:spacing w:before="0" w:after="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تحليل البيئة الداخلية</w:t>
            </w:r>
          </w:p>
          <w:p w14:paraId="17B34773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المفهوم الأهمية</w:t>
            </w:r>
          </w:p>
          <w:p w14:paraId="53C8B41C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نماذج تحليل البيئة الداخلية</w:t>
            </w:r>
          </w:p>
          <w:p w14:paraId="55B26BE4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نموذج الكفاءات المتميزة</w:t>
            </w:r>
          </w:p>
          <w:p w14:paraId="38E1DBE0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نموذج سلسلة القيمة</w:t>
            </w:r>
          </w:p>
          <w:p w14:paraId="4BBCF63E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نموذج الميزة التنافسية والربحية</w:t>
            </w:r>
          </w:p>
          <w:p w14:paraId="2B3F8882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متانة الميزة التنافسية</w:t>
            </w:r>
          </w:p>
          <w:p w14:paraId="345D31FC" w14:textId="3F64B0DA" w:rsidR="00D225ED" w:rsidRPr="00DE07AD" w:rsidRDefault="006B5F12" w:rsidP="006B5F1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تجنب الفشل والمحافظة على الميزة التنافسية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03776A5D" w:rsidR="00D225ED" w:rsidRPr="00DE07AD" w:rsidRDefault="00CE35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6B5F12" w:rsidRPr="005D2DDD" w14:paraId="0C953E29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F4BCFC5" w14:textId="45AE560B" w:rsidR="006B5F12" w:rsidRPr="006B5F12" w:rsidRDefault="006B5F12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6B5F12"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13B435" w14:textId="77777777" w:rsidR="006B5F12" w:rsidRDefault="006B5F12" w:rsidP="006B5F12">
            <w:pPr>
              <w:pStyle w:val="Heading7"/>
              <w:bidi/>
              <w:spacing w:before="0" w:after="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بناء الميزة التنافسية من خلال استراتيجية المستوى الوظيفي</w:t>
            </w:r>
          </w:p>
          <w:p w14:paraId="00F51CF7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كيف تساهم وظيفة الإنتاج فتحقيق الكفاءة والجودة والتجديد والاستجابة المتفوقة</w:t>
            </w:r>
          </w:p>
          <w:p w14:paraId="5664DCB0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كيف تساهم وظيفة التسويق في تحقيق الكفاءة والجودة والتجديد والاستجابة المتفوقة</w:t>
            </w:r>
          </w:p>
          <w:p w14:paraId="7673252D" w14:textId="77777777" w:rsidR="006B5F12" w:rsidRPr="00012E10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كيف تساهم وظيفة الامداد فتحقيق الكفاءة والجودة والتجديد والاستجابة المتفوقة</w:t>
            </w:r>
          </w:p>
          <w:p w14:paraId="3A662177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كيف تساهم وظيفة الموارد البشرية فتحقيق الكفاءة والجودة والتجديد والاستجابة المتفوقة</w:t>
            </w:r>
          </w:p>
          <w:p w14:paraId="0A6E7483" w14:textId="77777777" w:rsidR="006B5F12" w:rsidRPr="006B5F12" w:rsidRDefault="006B5F1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78850E" w14:textId="173817C7" w:rsidR="006B5F12" w:rsidRPr="00DE07AD" w:rsidRDefault="00CE35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6B5F12" w:rsidRPr="005D2DDD" w14:paraId="49EDDFC5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4456C7" w14:textId="4C27B6CB" w:rsidR="006B5F12" w:rsidRPr="006B5F12" w:rsidRDefault="006B5F12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6B5F12"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40012F" w14:textId="77777777" w:rsidR="006B5F12" w:rsidRDefault="006B5F12" w:rsidP="006B5F12">
            <w:pPr>
              <w:pStyle w:val="Heading7"/>
              <w:bidi/>
              <w:spacing w:before="0" w:after="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بناء الميزة التنافسية من خلال استراتيجية مستوى النشاط</w:t>
            </w:r>
          </w:p>
          <w:p w14:paraId="417A46DC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المفهوم والاهمية</w:t>
            </w:r>
          </w:p>
          <w:p w14:paraId="0AFD3726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نموذج آبل في عملية تعريف النشاط</w:t>
            </w:r>
          </w:p>
          <w:p w14:paraId="2F395C63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ديناميكية استراتيجية النشاط</w:t>
            </w:r>
          </w:p>
          <w:p w14:paraId="469A028E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استراتيجيات مستوى النشاط:</w:t>
            </w:r>
          </w:p>
          <w:p w14:paraId="1D60CB18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استراتيجية ريادة التكلفة</w:t>
            </w:r>
          </w:p>
          <w:p w14:paraId="255C1277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استراتيجية التمييز</w:t>
            </w:r>
          </w:p>
          <w:p w14:paraId="583D224A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استراتيج</w:t>
            </w:r>
            <w:r>
              <w:rPr>
                <w:rFonts w:hint="eastAsia"/>
                <w:rtl/>
              </w:rPr>
              <w:t>ية</w:t>
            </w:r>
            <w:r>
              <w:rPr>
                <w:rFonts w:hint="cs"/>
                <w:rtl/>
              </w:rPr>
              <w:t xml:space="preserve"> التركيز</w:t>
            </w:r>
          </w:p>
          <w:p w14:paraId="3C596087" w14:textId="77777777" w:rsidR="006B5F12" w:rsidRDefault="006B5F12" w:rsidP="006B5F12">
            <w:pPr>
              <w:numPr>
                <w:ilvl w:val="0"/>
                <w:numId w:val="6"/>
              </w:numPr>
              <w:bidi/>
            </w:pPr>
            <w:r>
              <w:rPr>
                <w:rFonts w:hint="cs"/>
                <w:rtl/>
              </w:rPr>
              <w:t>استراتيجي</w:t>
            </w:r>
            <w:r>
              <w:rPr>
                <w:rFonts w:hint="eastAsia"/>
                <w:rtl/>
              </w:rPr>
              <w:t>ة</w:t>
            </w:r>
            <w:r>
              <w:rPr>
                <w:rFonts w:hint="cs"/>
                <w:rtl/>
              </w:rPr>
              <w:t xml:space="preserve"> ريادة التكلفة والتمييز</w:t>
            </w:r>
          </w:p>
          <w:p w14:paraId="4BD8E73F" w14:textId="77777777" w:rsidR="006B5F12" w:rsidRPr="006B0C70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استراتيجية منطقة الوسط</w:t>
            </w:r>
          </w:p>
          <w:p w14:paraId="06569CE0" w14:textId="77777777" w:rsidR="006B5F12" w:rsidRDefault="006B5F12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  <w:p w14:paraId="43CCFFFD" w14:textId="77777777" w:rsidR="00CE35D8" w:rsidRDefault="00CE35D8" w:rsidP="00CE35D8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  <w:p w14:paraId="32C1C39F" w14:textId="77777777" w:rsidR="00CE35D8" w:rsidRPr="006B5F12" w:rsidRDefault="00CE35D8" w:rsidP="00CE35D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E7A6E7F" w14:textId="14F140FB" w:rsidR="006B5F12" w:rsidRPr="00DE07AD" w:rsidRDefault="00CE35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D225ED" w:rsidRPr="005D2DDD" w14:paraId="2D456FE0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E064B2F" w:rsidR="00D225ED" w:rsidRPr="006B5F12" w:rsidRDefault="006B5F12" w:rsidP="006B5F1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B5F12">
              <w:rPr>
                <w:rFonts w:asciiTheme="majorBidi" w:hAnsiTheme="majorBidi" w:cstheme="majorBidi" w:hint="cs"/>
                <w:rtl/>
              </w:rPr>
              <w:lastRenderedPageBreak/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E4DF2F" w14:textId="77777777" w:rsidR="006B5F12" w:rsidRPr="00BE5926" w:rsidRDefault="006B5F12" w:rsidP="006B5F12">
            <w:pPr>
              <w:pStyle w:val="Heading7"/>
              <w:bidi/>
              <w:spacing w:before="0" w:after="0"/>
              <w:jc w:val="center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926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بناء الميزة التنافسية من خلال استراتيجية مستوى الشركة</w:t>
            </w:r>
          </w:p>
          <w:p w14:paraId="3A53097B" w14:textId="77777777" w:rsidR="006B5F12" w:rsidRPr="00BE5926" w:rsidRDefault="006B5F12" w:rsidP="006B5F12">
            <w:pPr>
              <w:bidi/>
              <w:rPr>
                <w:sz w:val="28"/>
                <w:szCs w:val="28"/>
                <w:rtl/>
              </w:rPr>
            </w:pPr>
            <w:r w:rsidRPr="00BE5926">
              <w:rPr>
                <w:rFonts w:hint="cs"/>
                <w:sz w:val="28"/>
                <w:szCs w:val="28"/>
                <w:rtl/>
              </w:rPr>
              <w:t>المفهوم والاهمية</w:t>
            </w:r>
          </w:p>
          <w:p w14:paraId="1E9F93D2" w14:textId="77777777" w:rsidR="006B5F12" w:rsidRDefault="006B5F12" w:rsidP="006B5F12">
            <w:pPr>
              <w:bidi/>
              <w:rPr>
                <w:rtl/>
              </w:rPr>
            </w:pPr>
            <w:r w:rsidRPr="00BE5926">
              <w:rPr>
                <w:rFonts w:hint="cs"/>
                <w:b/>
                <w:bCs/>
                <w:sz w:val="28"/>
                <w:szCs w:val="28"/>
                <w:rtl/>
              </w:rPr>
              <w:t>استراتيجيات مستوى الشركة</w:t>
            </w:r>
            <w:r>
              <w:rPr>
                <w:rFonts w:hint="cs"/>
                <w:rtl/>
              </w:rPr>
              <w:t>:</w:t>
            </w:r>
          </w:p>
          <w:p w14:paraId="6AF6947C" w14:textId="77777777" w:rsidR="006B5F12" w:rsidRPr="00BE5926" w:rsidRDefault="006B5F12" w:rsidP="006B5F12">
            <w:pPr>
              <w:numPr>
                <w:ilvl w:val="0"/>
                <w:numId w:val="6"/>
              </w:numPr>
              <w:bidi/>
              <w:rPr>
                <w:b/>
                <w:bCs/>
                <w:rtl/>
              </w:rPr>
            </w:pPr>
            <w:r w:rsidRPr="00BE5926">
              <w:rPr>
                <w:rFonts w:hint="cs"/>
                <w:b/>
                <w:bCs/>
                <w:rtl/>
              </w:rPr>
              <w:t>استراتيجيا</w:t>
            </w:r>
            <w:r w:rsidRPr="00BE5926">
              <w:rPr>
                <w:rFonts w:hint="eastAsia"/>
                <w:b/>
                <w:bCs/>
                <w:rtl/>
              </w:rPr>
              <w:t>ت</w:t>
            </w:r>
            <w:r w:rsidRPr="00BE5926">
              <w:rPr>
                <w:rFonts w:hint="cs"/>
                <w:b/>
                <w:bCs/>
                <w:rtl/>
              </w:rPr>
              <w:t xml:space="preserve"> النمو</w:t>
            </w:r>
          </w:p>
          <w:p w14:paraId="10AB57E7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استراتيجي</w:t>
            </w:r>
            <w:r>
              <w:rPr>
                <w:rFonts w:hint="eastAsia"/>
                <w:rtl/>
              </w:rPr>
              <w:t>ة</w:t>
            </w:r>
            <w:r>
              <w:rPr>
                <w:rFonts w:hint="cs"/>
                <w:rtl/>
              </w:rPr>
              <w:t xml:space="preserve"> التكامل الافقي</w:t>
            </w:r>
          </w:p>
          <w:p w14:paraId="18580054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استراتيجية التكامل الراسي </w:t>
            </w:r>
          </w:p>
          <w:p w14:paraId="03114DF7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بدائل التكامل الرأسي</w:t>
            </w:r>
          </w:p>
          <w:p w14:paraId="49E8C017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استراتيجية الاعتماد على الموردين المستقلين</w:t>
            </w:r>
          </w:p>
          <w:p w14:paraId="011E1784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استراتيجية التنويع</w:t>
            </w:r>
          </w:p>
          <w:p w14:paraId="7A78CF4F" w14:textId="77777777" w:rsidR="006B5F12" w:rsidRDefault="006B5F12" w:rsidP="006B5F12">
            <w:pPr>
              <w:bidi/>
              <w:rPr>
                <w:b/>
                <w:bCs/>
                <w:rtl/>
              </w:rPr>
            </w:pPr>
            <w:r w:rsidRPr="00F7720A">
              <w:rPr>
                <w:rFonts w:hint="cs"/>
                <w:b/>
                <w:bCs/>
                <w:rtl/>
              </w:rPr>
              <w:t>الاستراتيجيا</w:t>
            </w:r>
            <w:r w:rsidRPr="00F7720A">
              <w:rPr>
                <w:rFonts w:hint="eastAsia"/>
                <w:b/>
                <w:bCs/>
                <w:rtl/>
              </w:rPr>
              <w:t>ت</w:t>
            </w:r>
            <w:r w:rsidRPr="00F7720A">
              <w:rPr>
                <w:rFonts w:hint="cs"/>
                <w:b/>
                <w:bCs/>
                <w:rtl/>
              </w:rPr>
              <w:t xml:space="preserve"> الدخول الى مجالات </w:t>
            </w:r>
            <w:r>
              <w:rPr>
                <w:rFonts w:hint="cs"/>
                <w:b/>
                <w:bCs/>
                <w:rtl/>
              </w:rPr>
              <w:t>أخرى:</w:t>
            </w:r>
          </w:p>
          <w:p w14:paraId="07B5F7EC" w14:textId="77777777" w:rsidR="006B5F12" w:rsidRPr="00F7720A" w:rsidRDefault="006B5F12" w:rsidP="006B5F12">
            <w:pPr>
              <w:bidi/>
              <w:rPr>
                <w:rtl/>
              </w:rPr>
            </w:pPr>
            <w:r w:rsidRPr="00F7720A">
              <w:rPr>
                <w:rFonts w:hint="cs"/>
                <w:rtl/>
              </w:rPr>
              <w:t>التنمية الداخلية للمشروعات</w:t>
            </w:r>
          </w:p>
          <w:p w14:paraId="6AF4DF3D" w14:textId="77777777" w:rsidR="006B5F12" w:rsidRDefault="006B5F12" w:rsidP="006B5F12">
            <w:pPr>
              <w:bidi/>
              <w:rPr>
                <w:rtl/>
              </w:rPr>
            </w:pPr>
            <w:r w:rsidRPr="00F7720A">
              <w:rPr>
                <w:rFonts w:hint="cs"/>
                <w:rtl/>
              </w:rPr>
              <w:t>استراتيجية الاستحواذ</w:t>
            </w:r>
          </w:p>
          <w:p w14:paraId="4F252471" w14:textId="77777777" w:rsidR="006B5F12" w:rsidRPr="00F7720A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المشروعات المشتركة</w:t>
            </w:r>
          </w:p>
          <w:p w14:paraId="5EF3D180" w14:textId="77777777" w:rsidR="006B5F12" w:rsidRPr="00F7720A" w:rsidRDefault="006B5F12" w:rsidP="006B5F12">
            <w:pPr>
              <w:numPr>
                <w:ilvl w:val="0"/>
                <w:numId w:val="6"/>
              </w:numPr>
              <w:bidi/>
              <w:rPr>
                <w:b/>
                <w:bCs/>
              </w:rPr>
            </w:pPr>
            <w:r w:rsidRPr="00F7720A">
              <w:rPr>
                <w:rFonts w:hint="cs"/>
                <w:b/>
                <w:bCs/>
                <w:rtl/>
              </w:rPr>
              <w:t>استراتيجيا</w:t>
            </w:r>
            <w:r w:rsidRPr="00F7720A">
              <w:rPr>
                <w:rFonts w:hint="eastAsia"/>
                <w:b/>
                <w:bCs/>
                <w:rtl/>
              </w:rPr>
              <w:t>ت</w:t>
            </w:r>
            <w:r w:rsidRPr="00F7720A">
              <w:rPr>
                <w:rFonts w:hint="cs"/>
                <w:b/>
                <w:bCs/>
                <w:rtl/>
              </w:rPr>
              <w:t xml:space="preserve"> التقلص</w:t>
            </w:r>
          </w:p>
          <w:p w14:paraId="4AB8FC28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إعادة الهيكلة</w:t>
            </w:r>
          </w:p>
          <w:p w14:paraId="35AE7082" w14:textId="77777777" w:rsidR="006B5F12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التجرد</w:t>
            </w:r>
          </w:p>
          <w:p w14:paraId="001F0D3D" w14:textId="77777777" w:rsidR="006B5F12" w:rsidRPr="0063699F" w:rsidRDefault="006B5F12" w:rsidP="006B5F1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الحصاد والتصفية</w:t>
            </w:r>
          </w:p>
          <w:p w14:paraId="7A44CCE1" w14:textId="5927649E" w:rsidR="00D225ED" w:rsidRPr="006B5F12" w:rsidRDefault="00D225E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16E6D12A" w:rsidR="00D225ED" w:rsidRPr="00DE07AD" w:rsidRDefault="00CE35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6B5F12" w:rsidRDefault="00D225ED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6B5F12">
              <w:rPr>
                <w:rFonts w:asciiTheme="majorBidi" w:hAnsiTheme="majorBidi" w:cstheme="majorBidi"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0554638F" w:rsidR="00D225ED" w:rsidRPr="005D2DDD" w:rsidRDefault="005D745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14:paraId="71F91938" w14:textId="34702087" w:rsidR="00636783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14:paraId="00B0F260" w14:textId="77777777" w:rsidR="00802416" w:rsidRDefault="00802416" w:rsidP="00802416">
      <w:pPr>
        <w:bidi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14:paraId="0212A4CC" w14:textId="77777777" w:rsidR="00802416" w:rsidRPr="00802416" w:rsidRDefault="00802416" w:rsidP="00802416">
      <w:pPr>
        <w:bidi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Heading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Heading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491E46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491E4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491E46" w:rsidRPr="005D2DDD" w14:paraId="7D932913" w14:textId="77777777" w:rsidTr="00802416"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7C5F7" w14:textId="77777777" w:rsidR="00491E46" w:rsidRPr="00DE07AD" w:rsidRDefault="00491E46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12" w:space="0" w:color="auto"/>
              <w:bottom w:val="single" w:sz="4" w:space="0" w:color="auto"/>
            </w:tcBorders>
          </w:tcPr>
          <w:p w14:paraId="1A626475" w14:textId="31916168" w:rsidR="00491E46" w:rsidRPr="00DE07AD" w:rsidRDefault="00491E4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rtl/>
              </w:rPr>
              <w:t xml:space="preserve">أن يكون الطالب قادرا على </w:t>
            </w:r>
            <w:r w:rsidRPr="005E2239">
              <w:rPr>
                <w:rFonts w:ascii="Arial" w:hAnsi="Arial" w:cs="AL-Mohanad Bold" w:hint="cs"/>
                <w:rtl/>
              </w:rPr>
              <w:t>معرفة مفهوم وأهمية الإدارة الاستراتيجية وأبعادها ومر</w:t>
            </w:r>
            <w:r>
              <w:rPr>
                <w:rFonts w:ascii="Arial" w:hAnsi="Arial" w:cs="AL-Mohanad Bold" w:hint="cs"/>
                <w:rtl/>
              </w:rPr>
              <w:t>ا</w:t>
            </w:r>
            <w:r w:rsidRPr="005E2239">
              <w:rPr>
                <w:rFonts w:ascii="Arial" w:hAnsi="Arial" w:cs="AL-Mohanad Bold" w:hint="cs"/>
                <w:rtl/>
              </w:rPr>
              <w:t>حلها.</w:t>
            </w:r>
          </w:p>
        </w:tc>
        <w:tc>
          <w:tcPr>
            <w:tcW w:w="2437" w:type="dxa"/>
            <w:vMerge w:val="restart"/>
            <w:tcBorders>
              <w:top w:val="dotted" w:sz="4" w:space="0" w:color="auto"/>
            </w:tcBorders>
          </w:tcPr>
          <w:p w14:paraId="4BB49A2B" w14:textId="60B65FC9" w:rsidR="00491E46" w:rsidRPr="00DE07AD" w:rsidRDefault="005D7450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bCs/>
                <w:rtl/>
                <w:lang w:val="en-AU"/>
              </w:rPr>
              <w:t xml:space="preserve">المحاضرة ويتم خلالها </w:t>
            </w:r>
            <w:r w:rsidR="00491E46" w:rsidRPr="006A1C0B">
              <w:rPr>
                <w:rFonts w:hint="cs"/>
                <w:bCs/>
                <w:rtl/>
                <w:lang w:val="en-AU"/>
              </w:rPr>
              <w:t>ربط المنهجية النظرية بأمثلة وحالات من الواقع العملي.</w:t>
            </w:r>
          </w:p>
        </w:tc>
        <w:tc>
          <w:tcPr>
            <w:tcW w:w="2284" w:type="dxa"/>
            <w:vMerge w:val="restart"/>
            <w:tcBorders>
              <w:top w:val="dotted" w:sz="4" w:space="0" w:color="auto"/>
            </w:tcBorders>
          </w:tcPr>
          <w:p w14:paraId="6A8B5044" w14:textId="475F935A" w:rsidR="00491E46" w:rsidRPr="00DE07AD" w:rsidRDefault="00491E4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70C26">
              <w:rPr>
                <w:rFonts w:hint="cs"/>
                <w:rtl/>
              </w:rPr>
              <w:t xml:space="preserve"> اختبارات شهرية ونهائية، أسئلة موضوعية وتحريرية وشفهية</w:t>
            </w:r>
            <w:r w:rsidRPr="006A1C0B">
              <w:rPr>
                <w:rFonts w:hint="cs"/>
                <w:bCs/>
                <w:rtl/>
                <w:lang w:val="en-AU"/>
              </w:rPr>
              <w:t>.</w:t>
            </w:r>
          </w:p>
        </w:tc>
      </w:tr>
      <w:tr w:rsidR="00491E46" w:rsidRPr="005D2DDD" w14:paraId="59024F89" w14:textId="77777777" w:rsidTr="00802416"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BBF15" w14:textId="77777777" w:rsidR="00491E46" w:rsidRPr="00DE07AD" w:rsidRDefault="00491E46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4" w:space="0" w:color="auto"/>
            </w:tcBorders>
          </w:tcPr>
          <w:p w14:paraId="1EFE41CD" w14:textId="38A4CEEB" w:rsidR="00491E46" w:rsidRPr="00DE07AD" w:rsidRDefault="00491E4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rtl/>
              </w:rPr>
              <w:t xml:space="preserve">أن يكون الطالب قادرا على </w:t>
            </w:r>
            <w:r w:rsidRPr="005E2239">
              <w:rPr>
                <w:rFonts w:ascii="Arial" w:hAnsi="Arial" w:cs="AL-Mohanad Bold" w:hint="cs"/>
                <w:rtl/>
              </w:rPr>
              <w:t>معرفة مفهوم البيئة الخارجية وكذلك البيئة الداخلية وعناصرهما ومستوياتهما وخصائصهما ودورهما في صياغة الاستراتيجية.</w:t>
            </w:r>
          </w:p>
        </w:tc>
        <w:tc>
          <w:tcPr>
            <w:tcW w:w="2437" w:type="dxa"/>
            <w:vMerge/>
          </w:tcPr>
          <w:p w14:paraId="1B2F1FA7" w14:textId="0DF361FB" w:rsidR="00491E46" w:rsidRPr="00DE07AD" w:rsidRDefault="00491E4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</w:tcPr>
          <w:p w14:paraId="79DE1CC3" w14:textId="7DB46E2B" w:rsidR="00491E46" w:rsidRPr="00DE07AD" w:rsidRDefault="00491E4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91E46" w:rsidRPr="005D2DDD" w14:paraId="549F71E9" w14:textId="77777777" w:rsidTr="00802416">
        <w:tc>
          <w:tcPr>
            <w:tcW w:w="85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B22DC9" w14:textId="2988B2D1" w:rsidR="00491E46" w:rsidRPr="00DE07AD" w:rsidRDefault="00802416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single" w:sz="4" w:space="0" w:color="auto"/>
            </w:tcBorders>
          </w:tcPr>
          <w:p w14:paraId="76934AE3" w14:textId="25A2E471" w:rsidR="00491E46" w:rsidRPr="00DE07AD" w:rsidRDefault="00491E4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E2239">
              <w:rPr>
                <w:rFonts w:ascii="Arial" w:hAnsi="Arial" w:cs="AL-Mohanad Bold" w:hint="cs"/>
                <w:rtl/>
              </w:rPr>
              <w:t xml:space="preserve"> </w:t>
            </w:r>
            <w:r>
              <w:rPr>
                <w:rFonts w:ascii="Arial" w:hAnsi="Arial" w:cs="AL-Mohanad Bold" w:hint="cs"/>
                <w:rtl/>
              </w:rPr>
              <w:t>أن يكون الطالب قادرا على معرفة إجراءات صياغة رؤيا و</w:t>
            </w:r>
            <w:r w:rsidRPr="005E2239">
              <w:rPr>
                <w:rFonts w:ascii="Arial" w:hAnsi="Arial" w:cs="AL-Mohanad Bold" w:hint="cs"/>
                <w:rtl/>
              </w:rPr>
              <w:t xml:space="preserve">رسالة </w:t>
            </w:r>
            <w:r>
              <w:rPr>
                <w:rFonts w:ascii="Arial" w:hAnsi="Arial" w:cs="AL-Mohanad Bold" w:hint="cs"/>
                <w:rtl/>
              </w:rPr>
              <w:t>ا</w:t>
            </w:r>
            <w:r w:rsidRPr="005E2239">
              <w:rPr>
                <w:rFonts w:ascii="Arial" w:hAnsi="Arial" w:cs="AL-Mohanad Bold" w:hint="cs"/>
                <w:rtl/>
              </w:rPr>
              <w:t xml:space="preserve">لمنظمة وفق أسس وضوابط ومعايير محددة. </w:t>
            </w:r>
            <w:r>
              <w:rPr>
                <w:rFonts w:ascii="Arial" w:hAnsi="Arial" w:cs="AL-Mohanad Bold" w:hint="cs"/>
                <w:rtl/>
              </w:rPr>
              <w:t>و</w:t>
            </w:r>
            <w:r w:rsidRPr="005E2239">
              <w:rPr>
                <w:rFonts w:ascii="Arial" w:hAnsi="Arial" w:cs="AL-Mohanad Bold" w:hint="cs"/>
                <w:rtl/>
              </w:rPr>
              <w:t>معرفة البدائل الاستراتيجية على مستوى المنظمة وحدات الأعمال وكذلك على المستوى الوظيفي.</w:t>
            </w:r>
          </w:p>
        </w:tc>
        <w:tc>
          <w:tcPr>
            <w:tcW w:w="2437" w:type="dxa"/>
            <w:vMerge/>
            <w:tcBorders>
              <w:bottom w:val="dotted" w:sz="4" w:space="0" w:color="auto"/>
            </w:tcBorders>
          </w:tcPr>
          <w:p w14:paraId="0BACE2A0" w14:textId="28FA14CC" w:rsidR="00491E46" w:rsidRPr="00DE07AD" w:rsidRDefault="00491E4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otted" w:sz="4" w:space="0" w:color="auto"/>
            </w:tcBorders>
          </w:tcPr>
          <w:p w14:paraId="027EC6DB" w14:textId="799374F0" w:rsidR="00491E46" w:rsidRPr="00DE07AD" w:rsidRDefault="00491E4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91E46" w:rsidRPr="005D2DDD" w14:paraId="1D8E4809" w14:textId="77777777" w:rsidTr="00491E4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491E46" w:rsidRPr="005D2DDD" w:rsidRDefault="00491E46" w:rsidP="00491E4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7CAAC"/>
          </w:tcPr>
          <w:p w14:paraId="098A6696" w14:textId="468BA651" w:rsidR="00491E46" w:rsidRPr="005D2DDD" w:rsidRDefault="00491E46" w:rsidP="00491E4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940B3">
              <w:rPr>
                <w:rFonts w:ascii="Arial" w:hAnsi="Arial" w:cs="AL-Mohanad" w:hint="cs"/>
                <w:bCs/>
                <w:sz w:val="32"/>
                <w:szCs w:val="32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32"/>
                <w:szCs w:val="32"/>
                <w:rtl/>
              </w:rPr>
              <w:t>ادراكية</w:t>
            </w:r>
          </w:p>
        </w:tc>
      </w:tr>
      <w:tr w:rsidR="00F11E97" w:rsidRPr="005D2DDD" w14:paraId="4D836130" w14:textId="77777777" w:rsidTr="00802416"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E35F1" w14:textId="77777777" w:rsidR="00F11E97" w:rsidRPr="00DE07AD" w:rsidRDefault="00F11E97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12" w:space="0" w:color="auto"/>
              <w:bottom w:val="single" w:sz="4" w:space="0" w:color="auto"/>
            </w:tcBorders>
          </w:tcPr>
          <w:p w14:paraId="7D1852FC" w14:textId="6B878B14" w:rsidR="00F11E97" w:rsidRPr="00DE07AD" w:rsidRDefault="0080241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 Bold" w:hint="cs"/>
                <w:rtl/>
              </w:rPr>
              <w:t>أن يكون الطالب قادرا</w:t>
            </w:r>
            <w:r w:rsidRPr="005E2239">
              <w:rPr>
                <w:rFonts w:hint="cs"/>
                <w:rtl/>
              </w:rPr>
              <w:t xml:space="preserve"> التحليل الاستراتيجي للحالات الدراسية</w:t>
            </w:r>
            <w:r>
              <w:rPr>
                <w:rFonts w:hint="cs"/>
                <w:rtl/>
              </w:rPr>
              <w:t>، و</w:t>
            </w:r>
            <w:r w:rsidRPr="005E2239">
              <w:rPr>
                <w:rFonts w:hint="cs"/>
                <w:rtl/>
              </w:rPr>
              <w:t>صياغة الاستراتيجية في الإطار العام لعملية الإدارة الاستراتيجية</w:t>
            </w:r>
          </w:p>
        </w:tc>
        <w:tc>
          <w:tcPr>
            <w:tcW w:w="2437" w:type="dxa"/>
            <w:vMerge w:val="restart"/>
            <w:tcBorders>
              <w:top w:val="single" w:sz="12" w:space="0" w:color="auto"/>
            </w:tcBorders>
          </w:tcPr>
          <w:p w14:paraId="2934983E" w14:textId="51549CEB" w:rsidR="00F11E97" w:rsidRPr="00DE07AD" w:rsidRDefault="005D7450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المحاضرة + </w:t>
            </w:r>
            <w:r w:rsidR="00F11E97">
              <w:rPr>
                <w:rFonts w:hint="cs"/>
                <w:rtl/>
              </w:rPr>
              <w:t>حلقات نقاش + دراسة حالات</w:t>
            </w:r>
          </w:p>
        </w:tc>
        <w:tc>
          <w:tcPr>
            <w:tcW w:w="2284" w:type="dxa"/>
            <w:vMerge w:val="restart"/>
            <w:tcBorders>
              <w:top w:val="single" w:sz="12" w:space="0" w:color="auto"/>
            </w:tcBorders>
          </w:tcPr>
          <w:p w14:paraId="61C13E64" w14:textId="01DAAB23" w:rsidR="00F11E97" w:rsidRPr="00DE07AD" w:rsidRDefault="00F11E97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تحليل الحالات + النقاش والحوار + الاختبارات الشهرية والنهائية</w:t>
            </w:r>
          </w:p>
        </w:tc>
      </w:tr>
      <w:tr w:rsidR="00F11E97" w:rsidRPr="005D2DDD" w14:paraId="1AA55F8C" w14:textId="77777777" w:rsidTr="0080241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43446A1" w14:textId="77777777" w:rsidR="00F11E97" w:rsidRPr="00DE07AD" w:rsidRDefault="00F11E97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single" w:sz="4" w:space="0" w:color="auto"/>
              <w:bottom w:val="dotted" w:sz="4" w:space="0" w:color="auto"/>
            </w:tcBorders>
          </w:tcPr>
          <w:p w14:paraId="24866050" w14:textId="273E3D6E" w:rsidR="00F11E97" w:rsidRPr="00DE07AD" w:rsidRDefault="0080241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E2239">
              <w:rPr>
                <w:rFonts w:hint="cs"/>
                <w:rtl/>
              </w:rPr>
              <w:t>دعم مهارة التفكير الاستراتيجي للطالب من خلال الإطار العام لعملية الإدارة الاستراتيجية</w:t>
            </w:r>
          </w:p>
        </w:tc>
        <w:tc>
          <w:tcPr>
            <w:tcW w:w="2437" w:type="dxa"/>
            <w:vMerge/>
          </w:tcPr>
          <w:p w14:paraId="52299E06" w14:textId="46B92A66" w:rsidR="00F11E97" w:rsidRPr="00DE07AD" w:rsidRDefault="00F11E97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</w:tcPr>
          <w:p w14:paraId="21A03887" w14:textId="1E769830" w:rsidR="00F11E97" w:rsidRPr="00DE07AD" w:rsidRDefault="00F11E97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11E97" w:rsidRPr="005D2DDD" w14:paraId="10F934E3" w14:textId="77777777" w:rsidTr="00491E46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F11E97" w:rsidRPr="00DE07AD" w:rsidRDefault="00F11E97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otted" w:sz="4" w:space="0" w:color="auto"/>
              <w:bottom w:val="dotted" w:sz="4" w:space="0" w:color="auto"/>
            </w:tcBorders>
          </w:tcPr>
          <w:p w14:paraId="5CC243C8" w14:textId="0A3B7D2F" w:rsidR="00F11E97" w:rsidRPr="00DE07AD" w:rsidRDefault="00F11E97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vMerge/>
            <w:tcBorders>
              <w:bottom w:val="dotted" w:sz="4" w:space="0" w:color="auto"/>
            </w:tcBorders>
          </w:tcPr>
          <w:p w14:paraId="23AF27ED" w14:textId="74E800AA" w:rsidR="00F11E97" w:rsidRPr="00DE07AD" w:rsidRDefault="00F11E97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otted" w:sz="4" w:space="0" w:color="auto"/>
            </w:tcBorders>
          </w:tcPr>
          <w:p w14:paraId="119B6187" w14:textId="359D76EC" w:rsidR="00F11E97" w:rsidRPr="00DE07AD" w:rsidRDefault="00F11E97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91E46" w:rsidRPr="005D2DDD" w14:paraId="0BED268C" w14:textId="77777777" w:rsidTr="00B71144">
        <w:tc>
          <w:tcPr>
            <w:tcW w:w="853" w:type="dxa"/>
            <w:tcBorders>
              <w:top w:val="single" w:sz="8" w:space="0" w:color="auto"/>
              <w:bottom w:val="nil"/>
            </w:tcBorders>
            <w:shd w:val="clear" w:color="auto" w:fill="EAF1DD" w:themeFill="accent3" w:themeFillTint="33"/>
            <w:vAlign w:val="center"/>
          </w:tcPr>
          <w:p w14:paraId="436EAED3" w14:textId="77777777" w:rsidR="00491E46" w:rsidRPr="005D2DDD" w:rsidRDefault="00491E46" w:rsidP="00491E4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12" w:space="0" w:color="auto"/>
              <w:bottom w:val="nil"/>
            </w:tcBorders>
            <w:shd w:val="clear" w:color="auto" w:fill="BDD6EE"/>
          </w:tcPr>
          <w:p w14:paraId="08359DA3" w14:textId="1252352D" w:rsidR="00491E46" w:rsidRPr="005D2DDD" w:rsidRDefault="000A5140" w:rsidP="00491E4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الكفايات</w:t>
            </w:r>
          </w:p>
        </w:tc>
      </w:tr>
      <w:tr w:rsidR="00802416" w:rsidRPr="005D2DDD" w14:paraId="79108FDF" w14:textId="77777777" w:rsidTr="00B71144">
        <w:trPr>
          <w:trHeight w:val="780"/>
        </w:trPr>
        <w:tc>
          <w:tcPr>
            <w:tcW w:w="853" w:type="dxa"/>
            <w:tcBorders>
              <w:top w:val="nil"/>
              <w:bottom w:val="single" w:sz="4" w:space="0" w:color="auto"/>
            </w:tcBorders>
            <w:vAlign w:val="center"/>
          </w:tcPr>
          <w:p w14:paraId="23EC8268" w14:textId="77777777" w:rsidR="00802416" w:rsidRPr="00DE07AD" w:rsidRDefault="00802416" w:rsidP="00491E4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nil"/>
              <w:bottom w:val="single" w:sz="4" w:space="0" w:color="auto"/>
            </w:tcBorders>
          </w:tcPr>
          <w:p w14:paraId="3ED1FAD7" w14:textId="77777777" w:rsidR="00802416" w:rsidRDefault="00802416" w:rsidP="00491E46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اكساب الطالب القدرة على العمل في مجموعات وان يمارس القيادة بفعالية</w:t>
            </w:r>
          </w:p>
          <w:p w14:paraId="43539670" w14:textId="1DFA65B0" w:rsidR="00802416" w:rsidRPr="00DE07AD" w:rsidRDefault="00802416" w:rsidP="006F366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vMerge w:val="restart"/>
            <w:tcBorders>
              <w:top w:val="nil"/>
            </w:tcBorders>
          </w:tcPr>
          <w:p w14:paraId="232F22B7" w14:textId="77777777" w:rsidR="00D7659F" w:rsidRDefault="00D7659F" w:rsidP="00D765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7659F">
              <w:rPr>
                <w:rFonts w:asciiTheme="majorBidi" w:hAnsiTheme="majorBidi" w:cstheme="majorBidi" w:hint="cs"/>
                <w:rtl/>
              </w:rPr>
              <w:t>استراتيجية حل المشكلات</w:t>
            </w:r>
          </w:p>
          <w:p w14:paraId="73FEC545" w14:textId="77777777" w:rsidR="00D7659F" w:rsidRPr="00D7659F" w:rsidRDefault="00D7659F" w:rsidP="00D765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  <w:p w14:paraId="1DF019DA" w14:textId="4E0EA725" w:rsidR="00802416" w:rsidRDefault="009936FD" w:rsidP="00491E4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37787">
              <w:rPr>
                <w:rFonts w:asciiTheme="majorBidi" w:hAnsiTheme="majorBidi" w:cstheme="majorBidi" w:hint="cs"/>
                <w:rtl/>
              </w:rPr>
              <w:lastRenderedPageBreak/>
              <w:t>ممارسة العروض التقديمية من الطلاب</w:t>
            </w:r>
          </w:p>
          <w:p w14:paraId="1F1C92B2" w14:textId="77777777" w:rsidR="008364DE" w:rsidRPr="008364DE" w:rsidRDefault="008364DE" w:rsidP="008364DE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2060"/>
              </w:rPr>
            </w:pPr>
            <w:r w:rsidRPr="008364DE">
              <w:rPr>
                <w:rFonts w:asciiTheme="majorBidi" w:hAnsiTheme="majorBidi"/>
                <w:rtl/>
                <w:lang w:val="en-AU"/>
              </w:rPr>
              <w:t>تحفيز الطلاب على حل التمارين والواجبات من خلال فرق عمل</w:t>
            </w:r>
          </w:p>
          <w:p w14:paraId="78BF2B8A" w14:textId="0F7D761C" w:rsidR="008364DE" w:rsidRPr="008364DE" w:rsidRDefault="008364DE" w:rsidP="008364D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 w:val="restart"/>
            <w:tcBorders>
              <w:top w:val="nil"/>
            </w:tcBorders>
          </w:tcPr>
          <w:p w14:paraId="2AE418C4" w14:textId="77777777" w:rsidR="00802416" w:rsidRPr="00F33522" w:rsidRDefault="00802416" w:rsidP="00491E46">
            <w:pPr>
              <w:bidi/>
              <w:jc w:val="lowKashida"/>
              <w:rPr>
                <w:sz w:val="22"/>
                <w:szCs w:val="22"/>
                <w:lang w:val="en-GB"/>
              </w:rPr>
            </w:pPr>
            <w:r w:rsidRPr="00F33522">
              <w:rPr>
                <w:rFonts w:ascii="Arial" w:hAnsi="Arial" w:cs="Arial" w:hint="cs"/>
                <w:rtl/>
              </w:rPr>
              <w:lastRenderedPageBreak/>
              <w:t>تقويم المناقشات الجماعية بشكل دوري</w:t>
            </w:r>
          </w:p>
          <w:p w14:paraId="0B96EFC6" w14:textId="77777777" w:rsidR="00802416" w:rsidRPr="00F33522" w:rsidRDefault="00802416" w:rsidP="00491E46">
            <w:pPr>
              <w:bidi/>
              <w:jc w:val="lowKashida"/>
              <w:rPr>
                <w:sz w:val="22"/>
                <w:szCs w:val="22"/>
                <w:lang w:val="en-GB"/>
              </w:rPr>
            </w:pPr>
            <w:r w:rsidRPr="00F33522">
              <w:rPr>
                <w:rFonts w:hint="cs"/>
                <w:rtl/>
              </w:rPr>
              <w:lastRenderedPageBreak/>
              <w:t>الحوار والمناقشة الجماعية وتقييم الزملاء</w:t>
            </w:r>
            <w:r w:rsidRPr="00F33522">
              <w:rPr>
                <w:rFonts w:hint="cs"/>
                <w:sz w:val="22"/>
                <w:szCs w:val="22"/>
                <w:rtl/>
                <w:lang w:val="en-GB"/>
              </w:rPr>
              <w:t xml:space="preserve"> لبعضهم</w:t>
            </w:r>
          </w:p>
          <w:p w14:paraId="58F639B4" w14:textId="387926DE" w:rsidR="00802416" w:rsidRPr="00DE07AD" w:rsidRDefault="0080241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33522">
              <w:rPr>
                <w:rFonts w:hint="cs"/>
                <w:sz w:val="22"/>
                <w:szCs w:val="22"/>
                <w:rtl/>
                <w:lang w:val="en-GB"/>
              </w:rPr>
              <w:t>اعداد الطالب لتقرير عن انجازاته في فرق العمل ومناقشته</w:t>
            </w:r>
          </w:p>
        </w:tc>
      </w:tr>
      <w:tr w:rsidR="00802416" w:rsidRPr="005D2DDD" w14:paraId="33C0668B" w14:textId="77777777" w:rsidTr="00B71144">
        <w:trPr>
          <w:trHeight w:val="75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6A5B6" w14:textId="77777777" w:rsidR="00802416" w:rsidRPr="00DE07AD" w:rsidRDefault="00802416" w:rsidP="00491E46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single" w:sz="4" w:space="0" w:color="auto"/>
              <w:bottom w:val="single" w:sz="4" w:space="0" w:color="auto"/>
            </w:tcBorders>
          </w:tcPr>
          <w:p w14:paraId="4C200A5D" w14:textId="77777777" w:rsidR="00802416" w:rsidRDefault="00802416" w:rsidP="006F3665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2437" w:type="dxa"/>
            <w:vMerge/>
            <w:tcBorders>
              <w:top w:val="nil"/>
            </w:tcBorders>
          </w:tcPr>
          <w:p w14:paraId="043A640F" w14:textId="77777777" w:rsidR="00802416" w:rsidRDefault="00802416" w:rsidP="00491E46">
            <w:pPr>
              <w:bidi/>
              <w:jc w:val="lowKashida"/>
              <w:rPr>
                <w:rtl/>
              </w:rPr>
            </w:pPr>
          </w:p>
        </w:tc>
        <w:tc>
          <w:tcPr>
            <w:tcW w:w="2284" w:type="dxa"/>
            <w:vMerge/>
            <w:tcBorders>
              <w:top w:val="nil"/>
            </w:tcBorders>
          </w:tcPr>
          <w:p w14:paraId="4F1D57DC" w14:textId="77777777" w:rsidR="00802416" w:rsidRPr="00F33522" w:rsidRDefault="00802416" w:rsidP="00491E46">
            <w:pPr>
              <w:bidi/>
              <w:jc w:val="lowKashida"/>
              <w:rPr>
                <w:rFonts w:ascii="Arial" w:hAnsi="Arial" w:cs="Arial"/>
                <w:rtl/>
              </w:rPr>
            </w:pPr>
          </w:p>
        </w:tc>
      </w:tr>
      <w:tr w:rsidR="00802416" w:rsidRPr="005D2DDD" w14:paraId="018E1029" w14:textId="77777777" w:rsidTr="00B71144"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C43EB" w14:textId="77777777" w:rsidR="00802416" w:rsidRPr="00DE07AD" w:rsidRDefault="00802416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3.2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4" w:space="0" w:color="auto"/>
            </w:tcBorders>
          </w:tcPr>
          <w:p w14:paraId="5376430B" w14:textId="2A1BD918" w:rsidR="00802416" w:rsidRPr="00DE07AD" w:rsidRDefault="00802416" w:rsidP="00491E46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يكتسب الطالب</w:t>
            </w:r>
            <w:r w:rsidRPr="00316E49">
              <w:rPr>
                <w:rFonts w:asciiTheme="majorBidi" w:hAnsiTheme="majorBidi" w:cstheme="majorBidi" w:hint="cs"/>
                <w:rtl/>
                <w:lang w:bidi="ar-EG"/>
              </w:rPr>
              <w:t xml:space="preserve"> القدرة على اتخاذ قرارات فعالة في مواجهة القضايا والمشكلات الادارية</w:t>
            </w:r>
          </w:p>
        </w:tc>
        <w:tc>
          <w:tcPr>
            <w:tcW w:w="2437" w:type="dxa"/>
            <w:vMerge/>
            <w:tcBorders>
              <w:top w:val="nil"/>
            </w:tcBorders>
          </w:tcPr>
          <w:p w14:paraId="7AF6F16E" w14:textId="6466FFE0" w:rsidR="00802416" w:rsidRPr="00DE07AD" w:rsidRDefault="0080241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top w:val="nil"/>
            </w:tcBorders>
          </w:tcPr>
          <w:p w14:paraId="6E991380" w14:textId="20D34767" w:rsidR="00802416" w:rsidRPr="00DE07AD" w:rsidRDefault="0080241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02416" w:rsidRPr="005D2DDD" w14:paraId="1B550636" w14:textId="77777777" w:rsidTr="00B71144"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0EB5B5" w14:textId="77777777" w:rsidR="00802416" w:rsidRPr="00DE07AD" w:rsidRDefault="00802416" w:rsidP="00491E4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single" w:sz="4" w:space="0" w:color="auto"/>
              <w:bottom w:val="dotted" w:sz="4" w:space="0" w:color="auto"/>
            </w:tcBorders>
          </w:tcPr>
          <w:p w14:paraId="495DBF2A" w14:textId="20C30D9F" w:rsidR="00802416" w:rsidRPr="00DE07AD" w:rsidRDefault="00802416" w:rsidP="00667DA6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CA30CD">
              <w:rPr>
                <w:rFonts w:asciiTheme="majorBidi" w:hAnsiTheme="majorBidi" w:cstheme="majorBidi" w:hint="cs"/>
                <w:rtl/>
                <w:lang w:bidi="ar-EG"/>
              </w:rPr>
              <w:t xml:space="preserve">يتحمل 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الطالب </w:t>
            </w:r>
            <w:r w:rsidRPr="00CA30CD">
              <w:rPr>
                <w:rFonts w:asciiTheme="majorBidi" w:hAnsiTheme="majorBidi" w:cstheme="majorBidi" w:hint="cs"/>
                <w:rtl/>
                <w:lang w:bidi="ar-EG"/>
              </w:rPr>
              <w:t>مسؤولية التعلم واستمرار التطوير الذاتي</w:t>
            </w:r>
          </w:p>
        </w:tc>
        <w:tc>
          <w:tcPr>
            <w:tcW w:w="2437" w:type="dxa"/>
            <w:vMerge/>
            <w:tcBorders>
              <w:top w:val="nil"/>
              <w:bottom w:val="dotted" w:sz="4" w:space="0" w:color="auto"/>
            </w:tcBorders>
          </w:tcPr>
          <w:p w14:paraId="2C7B8E78" w14:textId="1D54F9BD" w:rsidR="00802416" w:rsidRPr="00DE07AD" w:rsidRDefault="0080241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top w:val="nil"/>
              <w:bottom w:val="dotted" w:sz="4" w:space="0" w:color="auto"/>
            </w:tcBorders>
          </w:tcPr>
          <w:p w14:paraId="1B154DC4" w14:textId="0125AC70" w:rsidR="00802416" w:rsidRPr="00DE07AD" w:rsidRDefault="00802416" w:rsidP="00491E4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71424211" w14:textId="77777777" w:rsidR="00AA2F5B" w:rsidRDefault="00AA2F5B" w:rsidP="00416FE2">
      <w:pPr>
        <w:pStyle w:val="Heading2"/>
        <w:rPr>
          <w:rtl/>
        </w:rPr>
      </w:pPr>
      <w:bookmarkStart w:id="20" w:name="_Toc337792"/>
      <w:bookmarkStart w:id="21" w:name="_Toc526247387"/>
    </w:p>
    <w:p w14:paraId="26B38947" w14:textId="15ED85C8" w:rsidR="00E34F0F" w:rsidRPr="005D2DDD" w:rsidRDefault="00AA2F5B" w:rsidP="00416FE2">
      <w:pPr>
        <w:pStyle w:val="Heading2"/>
        <w:rPr>
          <w:rtl/>
          <w:lang w:bidi="ar-EG"/>
        </w:rPr>
      </w:pPr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039"/>
        <w:gridCol w:w="1864"/>
        <w:gridCol w:w="2247"/>
      </w:tblGrid>
      <w:tr w:rsidR="00E34F0F" w:rsidRPr="005D2DDD" w14:paraId="5E1D9249" w14:textId="77777777" w:rsidTr="00CE47A6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03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5D2DDD" w14:paraId="2A1E4DD6" w14:textId="77777777" w:rsidTr="00CE47A6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03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75872EFF" w:rsidR="00E34F0F" w:rsidRPr="00DE07AD" w:rsidRDefault="005D7450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 الشهري الأول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14199B33" w:rsidR="00E34F0F" w:rsidRPr="00DE07AD" w:rsidRDefault="005D7450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الأسبوع الثامن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761D3387" w:rsidR="00E34F0F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15%</w:t>
            </w:r>
          </w:p>
        </w:tc>
      </w:tr>
      <w:tr w:rsidR="00810DA0" w:rsidRPr="005D2DDD" w14:paraId="0D4AB978" w14:textId="77777777" w:rsidTr="00CE47A6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03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5461BAD7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 الشهري الثاني</w:t>
            </w:r>
          </w:p>
        </w:tc>
        <w:tc>
          <w:tcPr>
            <w:tcW w:w="186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4DA0AAE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الأسبوع 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1BD8A1EF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20%</w:t>
            </w:r>
          </w:p>
        </w:tc>
      </w:tr>
      <w:tr w:rsidR="00810DA0" w:rsidRPr="005D2DDD" w14:paraId="37B06F1E" w14:textId="77777777" w:rsidTr="00CE47A6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03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1D7CB388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الحضور</w:t>
            </w:r>
          </w:p>
        </w:tc>
        <w:tc>
          <w:tcPr>
            <w:tcW w:w="186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40021F3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مستمر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2423544D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5%</w:t>
            </w:r>
          </w:p>
        </w:tc>
      </w:tr>
      <w:tr w:rsidR="00810DA0" w:rsidRPr="005D2DDD" w14:paraId="46A84238" w14:textId="77777777" w:rsidTr="00CE47A6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03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1EB73CC8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حالات</w:t>
            </w:r>
            <w:r w:rsidR="00AA2F5B">
              <w:rPr>
                <w:rFonts w:asciiTheme="majorBidi" w:hAnsiTheme="majorBidi" w:cstheme="majorBidi" w:hint="cs"/>
                <w:rtl/>
              </w:rPr>
              <w:t xml:space="preserve"> دراسية</w:t>
            </w:r>
            <w:r>
              <w:rPr>
                <w:rFonts w:asciiTheme="majorBidi" w:hAnsiTheme="majorBidi" w:cstheme="majorBidi" w:hint="cs"/>
                <w:rtl/>
              </w:rPr>
              <w:t xml:space="preserve"> وواجبات</w:t>
            </w:r>
          </w:p>
        </w:tc>
        <w:tc>
          <w:tcPr>
            <w:tcW w:w="186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75C7252B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مستمر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73E9C885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810DA0" w:rsidRPr="005D2DDD" w14:paraId="227677C9" w14:textId="77777777" w:rsidTr="00CE47A6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03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2CCF3BFF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الاختبار النهائي</w:t>
            </w:r>
          </w:p>
        </w:tc>
        <w:tc>
          <w:tcPr>
            <w:tcW w:w="186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728EFA2B" w:rsidR="00810DA0" w:rsidRPr="00DE07AD" w:rsidRDefault="00CE47A6" w:rsidP="00CE47A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الأسبوع السابع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6CF67A62" w:rsidR="00810DA0" w:rsidRPr="00DE07AD" w:rsidRDefault="00346128" w:rsidP="00CE47A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50%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Heading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139F0DBD" w14:textId="5E56BAD3" w:rsidR="00301A45" w:rsidRDefault="00301A45" w:rsidP="00301A45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تخصيص 10 دقائق من بعض المحاضرات لعملية الارشاد الاكاديمي.</w:t>
            </w:r>
          </w:p>
          <w:p w14:paraId="71D29B02" w14:textId="6ABE7F6C" w:rsidR="00301A45" w:rsidRPr="00301A45" w:rsidRDefault="00DF0BD5" w:rsidP="00DF0BD5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الالتقاء بالطلاب المتعثرين بالمقرر (ضعيفي الدرجات, الكثيري الغياب ....) مرة واحدة على الأقل في الفصل الدراسي لمعرفة أسباب التعثر والسعي لحلها.</w:t>
            </w:r>
          </w:p>
          <w:p w14:paraId="57DEB791" w14:textId="503AAB6C" w:rsidR="00301A45" w:rsidRPr="00301A45" w:rsidRDefault="00C038D4" w:rsidP="00C038D4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 xml:space="preserve">تواصل </w:t>
            </w:r>
            <w:r w:rsidR="00301A45" w:rsidRPr="00301A45">
              <w:rPr>
                <w:rFonts w:cs="Simplified Arabic" w:hint="cs"/>
                <w:rtl/>
              </w:rPr>
              <w:t xml:space="preserve">الطلاب </w:t>
            </w:r>
            <w:r>
              <w:rPr>
                <w:rFonts w:cs="Simplified Arabic" w:hint="cs"/>
                <w:rtl/>
              </w:rPr>
              <w:t xml:space="preserve">مع عضو هيئة التدريس لحل مشاكلهم الاكاديمية والتعليمية </w:t>
            </w:r>
            <w:r w:rsidR="00301A45" w:rsidRPr="00301A45">
              <w:rPr>
                <w:rFonts w:cs="Simplified Arabic" w:hint="cs"/>
                <w:rtl/>
              </w:rPr>
              <w:t xml:space="preserve">وفقا لمواعيد الساعات المكتبية والإرشاد الأكاديمي </w:t>
            </w:r>
            <w:r>
              <w:rPr>
                <w:rFonts w:cs="Simplified Arabic" w:hint="cs"/>
                <w:rtl/>
              </w:rPr>
              <w:t xml:space="preserve">للعضو </w:t>
            </w:r>
            <w:r w:rsidR="00DF0BD5">
              <w:rPr>
                <w:rFonts w:cs="Simplified Arabic" w:hint="cs"/>
                <w:rtl/>
              </w:rPr>
              <w:t>و</w:t>
            </w:r>
            <w:r w:rsidR="00301A45" w:rsidRPr="00301A45">
              <w:rPr>
                <w:rFonts w:cs="Simplified Arabic" w:hint="cs"/>
                <w:rtl/>
              </w:rPr>
              <w:t>المبينة بالجدول التالي</w:t>
            </w:r>
            <w:r w:rsidR="00301A45">
              <w:rPr>
                <w:rFonts w:cs="Simplified Arabic" w:hint="cs"/>
                <w:rtl/>
              </w:rPr>
              <w:t>:</w:t>
            </w:r>
          </w:p>
          <w:tbl>
            <w:tblPr>
              <w:bidiVisual/>
              <w:tblW w:w="87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4"/>
              <w:gridCol w:w="856"/>
              <w:gridCol w:w="1417"/>
              <w:gridCol w:w="2245"/>
              <w:gridCol w:w="992"/>
              <w:gridCol w:w="1276"/>
              <w:gridCol w:w="1134"/>
            </w:tblGrid>
            <w:tr w:rsidR="00301A45" w14:paraId="79FF07AC" w14:textId="77777777" w:rsidTr="00301A45">
              <w:trPr>
                <w:jc w:val="center"/>
              </w:trPr>
              <w:tc>
                <w:tcPr>
                  <w:tcW w:w="854" w:type="dxa"/>
                </w:tcPr>
                <w:p w14:paraId="1C807702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  <w:tc>
                <w:tcPr>
                  <w:tcW w:w="856" w:type="dxa"/>
                </w:tcPr>
                <w:p w14:paraId="07623703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</w:rPr>
                  </w:pPr>
                  <w:r>
                    <w:rPr>
                      <w:rFonts w:cs="Simplified Arabic" w:hint="cs"/>
                      <w:sz w:val="20"/>
                      <w:szCs w:val="20"/>
                      <w:rtl/>
                    </w:rPr>
                    <w:t>8-9</w:t>
                  </w:r>
                </w:p>
              </w:tc>
              <w:tc>
                <w:tcPr>
                  <w:tcW w:w="1417" w:type="dxa"/>
                </w:tcPr>
                <w:p w14:paraId="5DE512CE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</w:rPr>
                  </w:pPr>
                  <w:r>
                    <w:rPr>
                      <w:rFonts w:cs="Simplified Arabic" w:hint="cs"/>
                      <w:sz w:val="20"/>
                      <w:szCs w:val="20"/>
                      <w:rtl/>
                    </w:rPr>
                    <w:t>9-10</w:t>
                  </w:r>
                </w:p>
              </w:tc>
              <w:tc>
                <w:tcPr>
                  <w:tcW w:w="2245" w:type="dxa"/>
                </w:tcPr>
                <w:p w14:paraId="380F42D3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18"/>
                      <w:szCs w:val="18"/>
                    </w:rPr>
                  </w:pPr>
                  <w:r>
                    <w:rPr>
                      <w:rFonts w:cs="Simplified Arabic" w:hint="cs"/>
                      <w:sz w:val="18"/>
                      <w:szCs w:val="18"/>
                      <w:rtl/>
                    </w:rPr>
                    <w:t>10-11</w:t>
                  </w:r>
                </w:p>
              </w:tc>
              <w:tc>
                <w:tcPr>
                  <w:tcW w:w="992" w:type="dxa"/>
                </w:tcPr>
                <w:p w14:paraId="3C837843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</w:rPr>
                  </w:pPr>
                  <w:r>
                    <w:rPr>
                      <w:rFonts w:cs="Simplified Arabic" w:hint="cs"/>
                      <w:sz w:val="20"/>
                      <w:szCs w:val="20"/>
                      <w:rtl/>
                    </w:rPr>
                    <w:t>11-11:30</w:t>
                  </w:r>
                </w:p>
              </w:tc>
              <w:tc>
                <w:tcPr>
                  <w:tcW w:w="1276" w:type="dxa"/>
                </w:tcPr>
                <w:p w14:paraId="1AA9737D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</w:rPr>
                  </w:pPr>
                  <w:r>
                    <w:rPr>
                      <w:rFonts w:cs="Simplified Arabic" w:hint="cs"/>
                      <w:sz w:val="20"/>
                      <w:szCs w:val="20"/>
                      <w:rtl/>
                    </w:rPr>
                    <w:t>11:30-12:30</w:t>
                  </w:r>
                </w:p>
              </w:tc>
              <w:tc>
                <w:tcPr>
                  <w:tcW w:w="1134" w:type="dxa"/>
                </w:tcPr>
                <w:p w14:paraId="71C05162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</w:rPr>
                  </w:pPr>
                  <w:r>
                    <w:rPr>
                      <w:rFonts w:cs="Simplified Arabic" w:hint="cs"/>
                      <w:sz w:val="20"/>
                      <w:szCs w:val="20"/>
                      <w:rtl/>
                    </w:rPr>
                    <w:t>1-2</w:t>
                  </w:r>
                </w:p>
              </w:tc>
            </w:tr>
            <w:tr w:rsidR="00301A45" w14:paraId="45D2EB18" w14:textId="77777777" w:rsidTr="00301A45">
              <w:trPr>
                <w:jc w:val="center"/>
              </w:trPr>
              <w:tc>
                <w:tcPr>
                  <w:tcW w:w="854" w:type="dxa"/>
                </w:tcPr>
                <w:p w14:paraId="47D6410D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الاحد</w:t>
                  </w:r>
                </w:p>
              </w:tc>
              <w:tc>
                <w:tcPr>
                  <w:tcW w:w="856" w:type="dxa"/>
                </w:tcPr>
                <w:p w14:paraId="018A7B66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14:paraId="38ACAC35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  <w:rtl/>
                    </w:rPr>
                  </w:pPr>
                  <w:r>
                    <w:rPr>
                      <w:rFonts w:cs="Simplified Arabic" w:hint="cs"/>
                      <w:rtl/>
                    </w:rPr>
                    <w:t>####</w:t>
                  </w:r>
                </w:p>
              </w:tc>
              <w:tc>
                <w:tcPr>
                  <w:tcW w:w="2245" w:type="dxa"/>
                </w:tcPr>
                <w:p w14:paraId="535730EA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18"/>
                      <w:szCs w:val="18"/>
                      <w:rtl/>
                    </w:rPr>
                  </w:pPr>
                  <w:r>
                    <w:rPr>
                      <w:rFonts w:cs="Simplified Arabic" w:hint="cs"/>
                      <w:rtl/>
                    </w:rPr>
                    <w:t>####</w:t>
                  </w:r>
                </w:p>
              </w:tc>
              <w:tc>
                <w:tcPr>
                  <w:tcW w:w="992" w:type="dxa"/>
                </w:tcPr>
                <w:p w14:paraId="52FC6722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14:paraId="380D734C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14:paraId="770CEC52" w14:textId="77777777" w:rsidR="00301A45" w:rsidRDefault="00301A45" w:rsidP="00301A45">
                  <w:pPr>
                    <w:jc w:val="lowKashida"/>
                    <w:rPr>
                      <w:rFonts w:cs="Simplified Arabic"/>
                      <w:sz w:val="20"/>
                      <w:szCs w:val="20"/>
                      <w:rtl/>
                    </w:rPr>
                  </w:pPr>
                </w:p>
              </w:tc>
            </w:tr>
            <w:tr w:rsidR="00301A45" w14:paraId="11D797C0" w14:textId="77777777" w:rsidTr="00301A45">
              <w:trPr>
                <w:trHeight w:val="595"/>
                <w:jc w:val="center"/>
              </w:trPr>
              <w:tc>
                <w:tcPr>
                  <w:tcW w:w="854" w:type="dxa"/>
                </w:tcPr>
                <w:p w14:paraId="4791C160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الأثنين</w:t>
                  </w:r>
                </w:p>
              </w:tc>
              <w:tc>
                <w:tcPr>
                  <w:tcW w:w="856" w:type="dxa"/>
                </w:tcPr>
                <w:p w14:paraId="3DB4488E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  <w:tc>
                <w:tcPr>
                  <w:tcW w:w="1417" w:type="dxa"/>
                </w:tcPr>
                <w:p w14:paraId="485050C5" w14:textId="77777777" w:rsidR="00301A45" w:rsidRDefault="00301A45" w:rsidP="00301A45">
                  <w:r>
                    <w:t>330 MGT</w:t>
                  </w:r>
                </w:p>
              </w:tc>
              <w:tc>
                <w:tcPr>
                  <w:tcW w:w="2245" w:type="dxa"/>
                </w:tcPr>
                <w:p w14:paraId="4C375F98" w14:textId="77777777" w:rsidR="00301A45" w:rsidRDefault="00301A45" w:rsidP="00301A45">
                  <w:r>
                    <w:t>330 MGT</w:t>
                  </w:r>
                </w:p>
              </w:tc>
              <w:tc>
                <w:tcPr>
                  <w:tcW w:w="992" w:type="dxa"/>
                </w:tcPr>
                <w:p w14:paraId="035B35BF" w14:textId="77777777" w:rsidR="00301A45" w:rsidRDefault="00301A45" w:rsidP="00301A45">
                  <w:r>
                    <w:t>330 MGT</w:t>
                  </w:r>
                </w:p>
              </w:tc>
              <w:tc>
                <w:tcPr>
                  <w:tcW w:w="1276" w:type="dxa"/>
                </w:tcPr>
                <w:p w14:paraId="5D298699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مجلس القسم</w:t>
                  </w:r>
                </w:p>
              </w:tc>
              <w:tc>
                <w:tcPr>
                  <w:tcW w:w="1134" w:type="dxa"/>
                </w:tcPr>
                <w:p w14:paraId="1D1D8DDA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</w:tr>
            <w:tr w:rsidR="00301A45" w14:paraId="3C6404C3" w14:textId="77777777" w:rsidTr="00301A45">
              <w:trPr>
                <w:trHeight w:val="595"/>
                <w:jc w:val="center"/>
              </w:trPr>
              <w:tc>
                <w:tcPr>
                  <w:tcW w:w="854" w:type="dxa"/>
                </w:tcPr>
                <w:p w14:paraId="16E55308" w14:textId="77777777" w:rsidR="00301A45" w:rsidRDefault="00301A45" w:rsidP="00301A45">
                  <w:pPr>
                    <w:jc w:val="center"/>
                    <w:rPr>
                      <w:rFonts w:cs="Simplified Arabic"/>
                      <w:rtl/>
                    </w:rPr>
                  </w:pPr>
                  <w:r>
                    <w:rPr>
                      <w:rFonts w:cs="Simplified Arabic" w:hint="cs"/>
                      <w:rtl/>
                    </w:rPr>
                    <w:t>الثلاثاء</w:t>
                  </w:r>
                </w:p>
              </w:tc>
              <w:tc>
                <w:tcPr>
                  <w:tcW w:w="856" w:type="dxa"/>
                </w:tcPr>
                <w:p w14:paraId="76AF08CF" w14:textId="77777777" w:rsidR="00301A45" w:rsidRDefault="00301A45" w:rsidP="00301A45">
                  <w:pPr>
                    <w:jc w:val="lowKashida"/>
                    <w:rPr>
                      <w:rFonts w:cs="Simplified Arabic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14:paraId="33F1E22A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#####</w:t>
                  </w:r>
                </w:p>
              </w:tc>
              <w:tc>
                <w:tcPr>
                  <w:tcW w:w="2245" w:type="dxa"/>
                </w:tcPr>
                <w:p w14:paraId="617E2D90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####</w:t>
                  </w:r>
                </w:p>
              </w:tc>
              <w:tc>
                <w:tcPr>
                  <w:tcW w:w="992" w:type="dxa"/>
                </w:tcPr>
                <w:p w14:paraId="40A6D204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####</w:t>
                  </w:r>
                </w:p>
              </w:tc>
              <w:tc>
                <w:tcPr>
                  <w:tcW w:w="1276" w:type="dxa"/>
                </w:tcPr>
                <w:p w14:paraId="5AD3C216" w14:textId="77777777" w:rsidR="00301A45" w:rsidRDefault="00301A45" w:rsidP="00301A45">
                  <w:pPr>
                    <w:jc w:val="lowKashida"/>
                    <w:rPr>
                      <w:rFonts w:cs="Simplified Arabic"/>
                      <w:rtl/>
                    </w:rPr>
                  </w:pPr>
                  <w:r>
                    <w:rPr>
                      <w:rFonts w:cs="Simplified Arabic" w:hint="cs"/>
                      <w:rtl/>
                    </w:rPr>
                    <w:t>مجلس الكلية</w:t>
                  </w:r>
                </w:p>
              </w:tc>
              <w:tc>
                <w:tcPr>
                  <w:tcW w:w="1134" w:type="dxa"/>
                </w:tcPr>
                <w:p w14:paraId="08C9AFA5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</w:tr>
            <w:tr w:rsidR="00301A45" w14:paraId="5256E283" w14:textId="77777777" w:rsidTr="00301A45">
              <w:trPr>
                <w:jc w:val="center"/>
              </w:trPr>
              <w:tc>
                <w:tcPr>
                  <w:tcW w:w="854" w:type="dxa"/>
                </w:tcPr>
                <w:p w14:paraId="6417930A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الأربعاء</w:t>
                  </w:r>
                </w:p>
              </w:tc>
              <w:tc>
                <w:tcPr>
                  <w:tcW w:w="856" w:type="dxa"/>
                </w:tcPr>
                <w:p w14:paraId="7770DD8A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  <w:tc>
                <w:tcPr>
                  <w:tcW w:w="1417" w:type="dxa"/>
                </w:tcPr>
                <w:p w14:paraId="3FF00173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#####</w:t>
                  </w:r>
                </w:p>
              </w:tc>
              <w:tc>
                <w:tcPr>
                  <w:tcW w:w="2245" w:type="dxa"/>
                </w:tcPr>
                <w:p w14:paraId="75747E9A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####</w:t>
                  </w:r>
                </w:p>
              </w:tc>
              <w:tc>
                <w:tcPr>
                  <w:tcW w:w="992" w:type="dxa"/>
                </w:tcPr>
                <w:p w14:paraId="1129D462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  <w:r>
                    <w:rPr>
                      <w:rFonts w:cs="Simplified Arabic" w:hint="cs"/>
                      <w:rtl/>
                    </w:rPr>
                    <w:t>####</w:t>
                  </w:r>
                </w:p>
              </w:tc>
              <w:tc>
                <w:tcPr>
                  <w:tcW w:w="1276" w:type="dxa"/>
                </w:tcPr>
                <w:p w14:paraId="0CC55F97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  <w:tc>
                <w:tcPr>
                  <w:tcW w:w="1134" w:type="dxa"/>
                </w:tcPr>
                <w:p w14:paraId="0AF0C8E0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</w:tr>
            <w:tr w:rsidR="00301A45" w14:paraId="2A43C96D" w14:textId="77777777" w:rsidTr="00301A45">
              <w:trPr>
                <w:jc w:val="center"/>
              </w:trPr>
              <w:tc>
                <w:tcPr>
                  <w:tcW w:w="854" w:type="dxa"/>
                </w:tcPr>
                <w:p w14:paraId="6A3C8AB6" w14:textId="77777777" w:rsidR="00301A45" w:rsidRDefault="00301A45" w:rsidP="00301A45">
                  <w:pPr>
                    <w:jc w:val="lowKashida"/>
                    <w:rPr>
                      <w:rFonts w:cs="Simplified Arabic"/>
                      <w:rtl/>
                    </w:rPr>
                  </w:pPr>
                  <w:r>
                    <w:rPr>
                      <w:rFonts w:cs="Simplified Arabic" w:hint="cs"/>
                      <w:rtl/>
                    </w:rPr>
                    <w:t>الخميس</w:t>
                  </w:r>
                </w:p>
              </w:tc>
              <w:tc>
                <w:tcPr>
                  <w:tcW w:w="856" w:type="dxa"/>
                </w:tcPr>
                <w:p w14:paraId="2FA26121" w14:textId="77777777" w:rsidR="00301A45" w:rsidRDefault="00301A45" w:rsidP="00301A45">
                  <w:pPr>
                    <w:jc w:val="lowKashida"/>
                    <w:rPr>
                      <w:rFonts w:cs="Simplified Arabic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14:paraId="0374EFE1" w14:textId="77777777" w:rsidR="00301A45" w:rsidRDefault="00301A45" w:rsidP="00301A45">
                  <w:pPr>
                    <w:jc w:val="lowKashida"/>
                    <w:rPr>
                      <w:rFonts w:cs="Simplified Arabic"/>
                      <w:rtl/>
                    </w:rPr>
                  </w:pPr>
                </w:p>
              </w:tc>
              <w:tc>
                <w:tcPr>
                  <w:tcW w:w="2245" w:type="dxa"/>
                </w:tcPr>
                <w:p w14:paraId="382349C1" w14:textId="77777777" w:rsidR="00301A45" w:rsidRDefault="00301A45" w:rsidP="00301A45">
                  <w:pPr>
                    <w:jc w:val="lowKashida"/>
                    <w:rPr>
                      <w:rFonts w:cs="Simplified Arabic"/>
                      <w:rtl/>
                    </w:rPr>
                  </w:pPr>
                </w:p>
              </w:tc>
              <w:tc>
                <w:tcPr>
                  <w:tcW w:w="992" w:type="dxa"/>
                </w:tcPr>
                <w:p w14:paraId="3CD141BD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  <w:tc>
                <w:tcPr>
                  <w:tcW w:w="1276" w:type="dxa"/>
                </w:tcPr>
                <w:p w14:paraId="42D3B438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  <w:tc>
                <w:tcPr>
                  <w:tcW w:w="1134" w:type="dxa"/>
                </w:tcPr>
                <w:p w14:paraId="4EB5A9E6" w14:textId="77777777" w:rsidR="00301A45" w:rsidRDefault="00301A45" w:rsidP="00301A45">
                  <w:pPr>
                    <w:jc w:val="lowKashida"/>
                    <w:rPr>
                      <w:rFonts w:cs="Simplified Arabic"/>
                    </w:rPr>
                  </w:pPr>
                </w:p>
              </w:tc>
            </w:tr>
          </w:tbl>
          <w:p w14:paraId="08B86B4E" w14:textId="6606E368" w:rsidR="00AB47BA" w:rsidRDefault="00321B96" w:rsidP="00321B96">
            <w:pPr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##### ترمز إلى الساعات المكتبية والإرشاد الاكاديمي</w:t>
            </w:r>
            <w:r w:rsidR="00301A45">
              <w:rPr>
                <w:rFonts w:cs="Simplified Arabic" w:hint="cs"/>
                <w:rtl/>
              </w:rPr>
              <w:t>.</w:t>
            </w:r>
            <w:r w:rsidR="00AB47BA">
              <w:rPr>
                <w:rFonts w:cs="Simplified Arabic" w:hint="cs"/>
                <w:rtl/>
              </w:rPr>
              <w:t xml:space="preserve">  </w:t>
            </w:r>
          </w:p>
          <w:p w14:paraId="53013C77" w14:textId="459AAE89" w:rsidR="00013764" w:rsidRPr="005D2DDD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Heading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Heading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TableGrid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E56B16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7C6A9705" w14:textId="77777777" w:rsidR="005612EC" w:rsidRDefault="00E56B1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56B16">
              <w:rPr>
                <w:rFonts w:asciiTheme="majorBidi" w:hAnsiTheme="majorBidi" w:cstheme="majorBidi" w:hint="cs"/>
                <w:b/>
                <w:bCs/>
                <w:rtl/>
              </w:rPr>
              <w:t>الإدارة الاستراتيجية</w:t>
            </w:r>
            <w:r>
              <w:rPr>
                <w:rFonts w:asciiTheme="majorBidi" w:hAnsiTheme="majorBidi" w:cstheme="majorBidi" w:hint="cs"/>
                <w:rtl/>
              </w:rPr>
              <w:t>: مدخل متكامل</w:t>
            </w:r>
          </w:p>
          <w:p w14:paraId="5D0B868A" w14:textId="77777777" w:rsidR="00E56B16" w:rsidRDefault="00E56B16" w:rsidP="00E56B1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تأليف: شارلز هل    وجارديث جونز  (2015)</w:t>
            </w:r>
          </w:p>
          <w:p w14:paraId="6E7A55AA" w14:textId="3DF0BE89" w:rsidR="00E56B16" w:rsidRPr="005D2DDD" w:rsidRDefault="00E56B16" w:rsidP="00E56B1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ترجمة: د محمد سيد عبدالمتعال     د إسماعيل بسيوني</w:t>
            </w:r>
          </w:p>
        </w:tc>
      </w:tr>
      <w:tr w:rsidR="005612EC" w:rsidRPr="005D2DDD" w14:paraId="5B62A824" w14:textId="77777777" w:rsidTr="00E56B16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203086B7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372E632" w14:textId="369F004B" w:rsidR="004E3C30" w:rsidRPr="003B73BF" w:rsidRDefault="004E3C30" w:rsidP="004E3C30">
            <w:pPr>
              <w:ind w:left="1440"/>
              <w:jc w:val="right"/>
              <w:rPr>
                <w:b/>
                <w:bCs/>
                <w:color w:val="00008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80"/>
                <w:sz w:val="28"/>
                <w:szCs w:val="28"/>
                <w:rtl/>
              </w:rPr>
              <w:t xml:space="preserve">1- </w:t>
            </w:r>
            <w:r w:rsidRPr="00606174">
              <w:rPr>
                <w:b/>
                <w:bCs/>
                <w:color w:val="000080"/>
                <w:sz w:val="28"/>
                <w:szCs w:val="28"/>
                <w:rtl/>
              </w:rPr>
              <w:t>الإدارة الاستراتيجية</w:t>
            </w:r>
            <w:r>
              <w:rPr>
                <w:rFonts w:hint="cs"/>
                <w:b/>
                <w:bCs/>
                <w:color w:val="000080"/>
                <w:sz w:val="28"/>
                <w:szCs w:val="28"/>
                <w:rtl/>
              </w:rPr>
              <w:t>:</w:t>
            </w:r>
            <w:r w:rsidRPr="00606174">
              <w:rPr>
                <w:b/>
                <w:bCs/>
                <w:color w:val="000080"/>
                <w:sz w:val="28"/>
                <w:szCs w:val="28"/>
                <w:rtl/>
              </w:rPr>
              <w:t xml:space="preserve"> </w:t>
            </w:r>
            <w:r w:rsidRPr="003B73BF">
              <w:rPr>
                <w:color w:val="000080"/>
                <w:rtl/>
              </w:rPr>
              <w:t>لمواجهة تحديات القرن الحادي والعشرين</w:t>
            </w:r>
            <w:r w:rsidRPr="00606174">
              <w:rPr>
                <w:b/>
                <w:bCs/>
                <w:color w:val="000080"/>
                <w:sz w:val="28"/>
                <w:szCs w:val="28"/>
                <w:rtl/>
              </w:rPr>
              <w:t xml:space="preserve">                  </w:t>
            </w:r>
          </w:p>
          <w:p w14:paraId="19F60600" w14:textId="77777777" w:rsidR="004E3C30" w:rsidRPr="003B73BF" w:rsidRDefault="004E3C30" w:rsidP="004E3C30">
            <w:pPr>
              <w:ind w:left="1440"/>
              <w:jc w:val="right"/>
              <w:rPr>
                <w:color w:val="000080"/>
                <w:rtl/>
              </w:rPr>
            </w:pPr>
            <w:r w:rsidRPr="00EB68CA">
              <w:rPr>
                <w:b/>
                <w:bCs/>
                <w:color w:val="000080"/>
                <w:rtl/>
              </w:rPr>
              <w:t xml:space="preserve">      </w:t>
            </w:r>
            <w:r w:rsidRPr="003B73BF">
              <w:rPr>
                <w:color w:val="000080"/>
                <w:rtl/>
              </w:rPr>
              <w:t xml:space="preserve">تأليف: </w:t>
            </w:r>
            <w:r w:rsidRPr="003B73BF">
              <w:rPr>
                <w:rFonts w:hint="cs"/>
                <w:color w:val="000080"/>
                <w:rtl/>
              </w:rPr>
              <w:t xml:space="preserve">د. </w:t>
            </w:r>
            <w:r w:rsidRPr="003B73BF">
              <w:rPr>
                <w:color w:val="000080"/>
                <w:rtl/>
              </w:rPr>
              <w:t>عبد الحميد المغربي</w:t>
            </w:r>
            <w:r w:rsidRPr="003B73BF">
              <w:rPr>
                <w:rFonts w:hint="cs"/>
                <w:color w:val="000080"/>
                <w:rtl/>
              </w:rPr>
              <w:t xml:space="preserve"> </w:t>
            </w:r>
            <w:r w:rsidRPr="003B73BF">
              <w:rPr>
                <w:color w:val="000080"/>
                <w:rtl/>
              </w:rPr>
              <w:t>(1999م)</w:t>
            </w:r>
          </w:p>
          <w:p w14:paraId="0E50EEF7" w14:textId="77777777" w:rsidR="004E3C30" w:rsidRDefault="004E3C30" w:rsidP="004E3C30">
            <w:pPr>
              <w:jc w:val="right"/>
              <w:rPr>
                <w:rtl/>
              </w:rPr>
            </w:pPr>
          </w:p>
          <w:p w14:paraId="51EC3FB6" w14:textId="77777777" w:rsidR="004E3C30" w:rsidRDefault="004E3C30" w:rsidP="004E3C30">
            <w:pPr>
              <w:ind w:left="1440"/>
              <w:jc w:val="right"/>
              <w:rPr>
                <w:b/>
                <w:bCs/>
                <w:color w:val="000080"/>
                <w:rtl/>
              </w:rPr>
            </w:pPr>
            <w:r w:rsidRPr="00EE704C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Pr="00EE704C">
              <w:rPr>
                <w:rFonts w:hint="cs"/>
                <w:b/>
                <w:bCs/>
                <w:rtl/>
              </w:rPr>
              <w:t>-</w:t>
            </w:r>
            <w:r>
              <w:rPr>
                <w:rFonts w:hint="cs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0080"/>
                <w:sz w:val="28"/>
                <w:szCs w:val="28"/>
                <w:rtl/>
              </w:rPr>
              <w:t>ا</w:t>
            </w:r>
            <w:r w:rsidRPr="00606174">
              <w:rPr>
                <w:b/>
                <w:bCs/>
                <w:color w:val="000080"/>
                <w:sz w:val="28"/>
                <w:szCs w:val="28"/>
                <w:rtl/>
              </w:rPr>
              <w:t>لإدارة الاستراتيجية</w:t>
            </w:r>
            <w:r>
              <w:rPr>
                <w:rFonts w:hint="cs"/>
                <w:b/>
                <w:bCs/>
                <w:color w:val="000080"/>
                <w:sz w:val="28"/>
                <w:szCs w:val="28"/>
                <w:rtl/>
              </w:rPr>
              <w:t xml:space="preserve">: </w:t>
            </w:r>
            <w:r w:rsidRPr="003B73BF">
              <w:rPr>
                <w:rFonts w:hint="cs"/>
                <w:color w:val="000080"/>
                <w:rtl/>
              </w:rPr>
              <w:t>إدارة جديدة في عالم متغير</w:t>
            </w:r>
          </w:p>
          <w:p w14:paraId="6F551BFB" w14:textId="77777777" w:rsidR="004E3C30" w:rsidRDefault="004E3C30" w:rsidP="004E3C30">
            <w:pPr>
              <w:ind w:left="1440"/>
              <w:jc w:val="right"/>
              <w:rPr>
                <w:color w:val="000080"/>
                <w:rtl/>
              </w:rPr>
            </w:pPr>
            <w:r w:rsidRPr="003B73BF">
              <w:rPr>
                <w:rFonts w:hint="cs"/>
                <w:color w:val="000080"/>
                <w:rtl/>
              </w:rPr>
              <w:t xml:space="preserve">    تأليف: ا.د. عبدالعزيز بن حبتور (2004م)</w:t>
            </w:r>
          </w:p>
          <w:p w14:paraId="2F1F577B" w14:textId="77777777" w:rsidR="004E3C30" w:rsidRPr="003B73BF" w:rsidRDefault="004E3C30" w:rsidP="004E3C30">
            <w:pPr>
              <w:ind w:left="1440"/>
              <w:jc w:val="right"/>
              <w:rPr>
                <w:color w:val="000080"/>
                <w:rtl/>
              </w:rPr>
            </w:pPr>
          </w:p>
          <w:p w14:paraId="606BE7B8" w14:textId="3A82A374" w:rsidR="004E3C30" w:rsidRDefault="004E3C30" w:rsidP="004E3C30">
            <w:pPr>
              <w:jc w:val="right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sz w:val="28"/>
                <w:szCs w:val="28"/>
                <w:rtl/>
              </w:rPr>
              <w:t xml:space="preserve">  3- الإدارة الإستراتيجية: </w:t>
            </w:r>
            <w:r w:rsidRPr="00E56B16">
              <w:rPr>
                <w:rFonts w:hint="cs"/>
                <w:color w:val="000080"/>
                <w:rtl/>
              </w:rPr>
              <w:t>مفاهيم و نماذج تطبيقية</w:t>
            </w:r>
            <w:r w:rsidRPr="009D511C">
              <w:rPr>
                <w:rFonts w:hint="cs"/>
                <w:b/>
                <w:bCs/>
                <w:color w:val="000080"/>
                <w:rtl/>
              </w:rPr>
              <w:t xml:space="preserve"> </w:t>
            </w:r>
          </w:p>
          <w:p w14:paraId="26A5561C" w14:textId="3000FAD9" w:rsidR="004E3C30" w:rsidRPr="00C4437B" w:rsidRDefault="004E3C30" w:rsidP="004E3C30">
            <w:pPr>
              <w:jc w:val="right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 xml:space="preserve">       تأليف: أ.د. ثابت إدريس   أ.د. جمال المرسي</w:t>
            </w:r>
          </w:p>
          <w:p w14:paraId="2FE548F7" w14:textId="77777777" w:rsidR="004E3C30" w:rsidRDefault="004E3C30" w:rsidP="004E3C30">
            <w:pPr>
              <w:jc w:val="right"/>
              <w:rPr>
                <w:sz w:val="28"/>
                <w:szCs w:val="28"/>
                <w:rtl/>
              </w:rPr>
            </w:pPr>
          </w:p>
          <w:p w14:paraId="4C17B5E9" w14:textId="3FBAED3B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Default="004578BB" w:rsidP="00416FE2">
      <w:pPr>
        <w:pStyle w:val="Heading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Heading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1F038820" w:rsidR="00DE3C6D" w:rsidRPr="00296746" w:rsidRDefault="00BA216D" w:rsidP="00BA216D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قاعة دراسية مهيئة من حيث التهوية  والاضاءة  والتكييف و مزودة بكراسي مناسبة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493080C0" w:rsidR="00DE3C6D" w:rsidRPr="00296746" w:rsidRDefault="00BA21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جهاز حاسب الي وجهاز عرض البيانات و السبورة الذكية وكذلك البوديوم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Heading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Heading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9571" w:type="dxa"/>
        <w:tblInd w:w="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409"/>
        <w:gridCol w:w="4395"/>
      </w:tblGrid>
      <w:tr w:rsidR="00C55E75" w:rsidRPr="005D2DDD" w14:paraId="59C3971A" w14:textId="77777777" w:rsidTr="00B30712">
        <w:trPr>
          <w:trHeight w:val="453"/>
          <w:tblHeader/>
        </w:trPr>
        <w:tc>
          <w:tcPr>
            <w:tcW w:w="27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3680D" w:rsidRPr="005D2DDD" w14:paraId="493EFCA2" w14:textId="77777777" w:rsidTr="00B30712">
        <w:trPr>
          <w:trHeight w:val="283"/>
        </w:trPr>
        <w:tc>
          <w:tcPr>
            <w:tcW w:w="2767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F88AE11" w14:textId="605AE758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>
              <w:rPr>
                <w:rFonts w:asciiTheme="majorBidi" w:hAnsiTheme="majorBidi" w:cstheme="majorBidi" w:hint="cs"/>
                <w:rtl/>
              </w:rPr>
              <w:t>فعالية التدريس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98A920C" w14:textId="0BD99902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52947">
              <w:rPr>
                <w:rtl/>
              </w:rPr>
              <w:t>الطلاب</w:t>
            </w:r>
          </w:p>
        </w:tc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2E83D79B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تقييم غير مباشر عبر الاستبانة</w:t>
            </w:r>
          </w:p>
        </w:tc>
      </w:tr>
      <w:tr w:rsidR="0093680D" w:rsidRPr="005D2DDD" w14:paraId="7C0C879C" w14:textId="77777777" w:rsidTr="00B30712">
        <w:trPr>
          <w:trHeight w:val="283"/>
        </w:trPr>
        <w:tc>
          <w:tcPr>
            <w:tcW w:w="2767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6E9C96" w14:textId="6B40ABB6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E79CFC6" w14:textId="75A1D452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52947">
              <w:rPr>
                <w:rtl/>
              </w:rPr>
              <w:t>النظير</w:t>
            </w:r>
          </w:p>
        </w:tc>
        <w:tc>
          <w:tcPr>
            <w:tcW w:w="439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1DCC5ACA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تقييم مباشر</w:t>
            </w:r>
            <w:r w:rsidR="008D5D1B">
              <w:rPr>
                <w:rFonts w:asciiTheme="majorBidi" w:hAnsiTheme="majorBidi" w:cstheme="majorBidi" w:hint="cs"/>
                <w:rtl/>
              </w:rPr>
              <w:t xml:space="preserve"> عبر حضور الزميل لبعض المحاضرات</w:t>
            </w:r>
          </w:p>
        </w:tc>
      </w:tr>
      <w:tr w:rsidR="0093680D" w:rsidRPr="005D2DDD" w14:paraId="6B733EFA" w14:textId="77777777" w:rsidTr="00B30712">
        <w:trPr>
          <w:trHeight w:val="283"/>
        </w:trPr>
        <w:tc>
          <w:tcPr>
            <w:tcW w:w="2767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BB619D" w14:textId="79A88930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A9C73EA" w14:textId="70F84068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52947">
              <w:rPr>
                <w:rtl/>
              </w:rPr>
              <w:t xml:space="preserve">وحدة الجودة </w:t>
            </w:r>
          </w:p>
        </w:tc>
        <w:tc>
          <w:tcPr>
            <w:tcW w:w="439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12F31F6A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تقييم مباشر من خلال متابعة الوحدة</w:t>
            </w:r>
          </w:p>
        </w:tc>
      </w:tr>
      <w:tr w:rsidR="0093680D" w:rsidRPr="005D2DDD" w14:paraId="3EB6ABFA" w14:textId="77777777" w:rsidTr="00B30712">
        <w:trPr>
          <w:trHeight w:val="283"/>
        </w:trPr>
        <w:tc>
          <w:tcPr>
            <w:tcW w:w="2767" w:type="dxa"/>
            <w:vMerge/>
            <w:tcBorders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666D4F49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5310B18" w14:textId="1E067996" w:rsidR="0093680D" w:rsidRPr="00BC6833" w:rsidRDefault="0093680D" w:rsidP="008D5D1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52947">
              <w:rPr>
                <w:rtl/>
              </w:rPr>
              <w:t xml:space="preserve">مجلس </w:t>
            </w:r>
            <w:r w:rsidR="008D5D1B">
              <w:rPr>
                <w:rFonts w:hint="cs"/>
                <w:rtl/>
              </w:rPr>
              <w:t>ال</w:t>
            </w:r>
            <w:r w:rsidRPr="00652947">
              <w:rPr>
                <w:rtl/>
              </w:rPr>
              <w:t>قسم</w:t>
            </w:r>
          </w:p>
        </w:tc>
        <w:tc>
          <w:tcPr>
            <w:tcW w:w="439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0AC4F9EF" w:rsidR="0093680D" w:rsidRPr="00BC6833" w:rsidRDefault="0093680D" w:rsidP="0093680D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تقييم مباشر من خلال مناقشة استراتيجية التعلم لكل مخرج في مجلس القسم</w:t>
            </w:r>
          </w:p>
        </w:tc>
      </w:tr>
      <w:tr w:rsidR="00B30712" w:rsidRPr="005D2DDD" w14:paraId="07A2746E" w14:textId="77777777" w:rsidTr="00B30712">
        <w:trPr>
          <w:trHeight w:val="283"/>
        </w:trPr>
        <w:tc>
          <w:tcPr>
            <w:tcW w:w="2767" w:type="dxa"/>
            <w:vMerge w:val="restart"/>
            <w:tcBorders>
              <w:top w:val="dashSmallGap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F05A9C" w14:textId="65DB68BC" w:rsidR="00B30712" w:rsidRPr="00BC6833" w:rsidRDefault="00B3071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فعالية أساليب تقييم الطلاب</w:t>
            </w:r>
          </w:p>
        </w:tc>
        <w:tc>
          <w:tcPr>
            <w:tcW w:w="240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6CEF5247" w:rsidR="00B30712" w:rsidRPr="00BC6833" w:rsidRDefault="00B3071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الطلاب</w:t>
            </w:r>
          </w:p>
        </w:tc>
        <w:tc>
          <w:tcPr>
            <w:tcW w:w="439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3335AF7D" w:rsidR="00B30712" w:rsidRPr="00BC6833" w:rsidRDefault="00B30712" w:rsidP="00B3071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تقييم غير مباشر من خلال استبانة تعد لهذا الغرض</w:t>
            </w:r>
          </w:p>
        </w:tc>
      </w:tr>
      <w:tr w:rsidR="00B30712" w:rsidRPr="005D2DDD" w14:paraId="1ADF20D4" w14:textId="77777777" w:rsidTr="00B30712">
        <w:trPr>
          <w:trHeight w:val="283"/>
        </w:trPr>
        <w:tc>
          <w:tcPr>
            <w:tcW w:w="2767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E594C21" w14:textId="7A14C136" w:rsidR="00B30712" w:rsidRPr="00BC6833" w:rsidRDefault="00B3071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0BF8E898" w:rsidR="00B30712" w:rsidRPr="00B30712" w:rsidRDefault="00B3071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وحدة القياس والتقويم  بالقسم</w:t>
            </w:r>
          </w:p>
        </w:tc>
        <w:tc>
          <w:tcPr>
            <w:tcW w:w="439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55DECF8" w:rsidR="00B30712" w:rsidRPr="00BC6833" w:rsidRDefault="00B30712" w:rsidP="00B3071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تقييم مباشر من خلال مراجعة أسئلة الاختبار النهائي وابداء الرأي حيالها</w:t>
            </w:r>
          </w:p>
        </w:tc>
      </w:tr>
      <w:tr w:rsidR="00B30712" w:rsidRPr="005D2DDD" w14:paraId="062A5DB2" w14:textId="77777777" w:rsidTr="00B30712">
        <w:trPr>
          <w:trHeight w:val="283"/>
        </w:trPr>
        <w:tc>
          <w:tcPr>
            <w:tcW w:w="2767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B30712" w:rsidRPr="00BC6833" w:rsidRDefault="00B3071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052D780B" w:rsidR="00B30712" w:rsidRPr="00BC6833" w:rsidRDefault="00B3071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مجلس القسم</w:t>
            </w:r>
          </w:p>
        </w:tc>
        <w:tc>
          <w:tcPr>
            <w:tcW w:w="439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17F30AA1" w:rsidR="00B30712" w:rsidRPr="00BC6833" w:rsidRDefault="00B30712" w:rsidP="00B3071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تقييم مباشر من خلال التأكد ان العضو ملتزم بما حدده في توصيف المقرر</w:t>
            </w: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Heading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3"/>
      </w:tblGrid>
      <w:tr w:rsidR="00497B70" w:rsidRPr="005D2DDD" w14:paraId="0D356375" w14:textId="77777777" w:rsidTr="00C351B4">
        <w:trPr>
          <w:trHeight w:val="429"/>
        </w:trPr>
        <w:tc>
          <w:tcPr>
            <w:tcW w:w="961" w:type="pct"/>
          </w:tcPr>
          <w:p w14:paraId="76573AE3" w14:textId="58F856C4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22AEA42B" w:rsidR="00497B70" w:rsidRPr="00E115D6" w:rsidRDefault="00B30712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مجلس القسم</w:t>
            </w:r>
          </w:p>
        </w:tc>
      </w:tr>
      <w:tr w:rsidR="00497B70" w:rsidRPr="005D2DD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1AAFE1F7" w:rsidR="00497B70" w:rsidRPr="00E115D6" w:rsidRDefault="00C351B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الرابعة</w:t>
            </w:r>
          </w:p>
        </w:tc>
      </w:tr>
      <w:tr w:rsidR="00497B70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14A6A51B" w:rsidR="00497B70" w:rsidRPr="00E115D6" w:rsidRDefault="0017293F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17/2/1441هـ</w:t>
            </w:r>
          </w:p>
        </w:tc>
      </w:tr>
      <w:bookmarkEnd w:id="33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FBE43" w14:textId="77777777" w:rsidR="00A67496" w:rsidRDefault="00A67496">
      <w:r>
        <w:separator/>
      </w:r>
    </w:p>
  </w:endnote>
  <w:endnote w:type="continuationSeparator" w:id="0">
    <w:p w14:paraId="0DC0443A" w14:textId="77777777" w:rsidR="00A67496" w:rsidRDefault="00A6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acstBook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00"/>
    <w:family w:val="roman"/>
    <w:pitch w:val="variable"/>
    <w:sig w:usb0="00000000" w:usb1="C0002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24001" w14:textId="77777777" w:rsidR="00301A45" w:rsidRDefault="00301A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301A45" w:rsidRDefault="00301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AEE" w14:textId="12C901AA" w:rsidR="00301A45" w:rsidRDefault="00301A4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4E0C0C46" w:rsidR="00301A45" w:rsidRPr="003C532A" w:rsidRDefault="00301A45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42C21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8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4E0C0C46" w:rsidR="00301A45" w:rsidRPr="003C532A" w:rsidRDefault="00301A45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42C21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8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4FA34" w14:textId="77777777" w:rsidR="00A67496" w:rsidRDefault="00A67496">
      <w:r>
        <w:separator/>
      </w:r>
    </w:p>
  </w:footnote>
  <w:footnote w:type="continuationSeparator" w:id="0">
    <w:p w14:paraId="25B1EED0" w14:textId="77777777" w:rsidR="00A67496" w:rsidRDefault="00A67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0ED5" w14:textId="482ADAA5" w:rsidR="00301A45" w:rsidRPr="001F16EB" w:rsidRDefault="00301A45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D992" w14:textId="5AC00470" w:rsidR="00301A45" w:rsidRPr="00A006BB" w:rsidRDefault="00301A45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8334A"/>
    <w:multiLevelType w:val="hybridMultilevel"/>
    <w:tmpl w:val="7598AE86"/>
    <w:lvl w:ilvl="0" w:tplc="7CA2CE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46AB3"/>
    <w:multiLevelType w:val="hybridMultilevel"/>
    <w:tmpl w:val="92E4A53C"/>
    <w:lvl w:ilvl="0" w:tplc="2CDA0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860F1"/>
    <w:multiLevelType w:val="hybridMultilevel"/>
    <w:tmpl w:val="E2AECDF4"/>
    <w:lvl w:ilvl="0" w:tplc="B61A7E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BD7AFE"/>
    <w:multiLevelType w:val="hybridMultilevel"/>
    <w:tmpl w:val="67B4E0B4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82A41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E41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140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2C21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0D8F"/>
    <w:rsid w:val="00162E53"/>
    <w:rsid w:val="00165D8E"/>
    <w:rsid w:val="00166F7B"/>
    <w:rsid w:val="001710D2"/>
    <w:rsid w:val="001714FB"/>
    <w:rsid w:val="00171BC0"/>
    <w:rsid w:val="0017293F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2AE6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D770A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1A45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1B96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128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5E46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45A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1E46"/>
    <w:rsid w:val="00493425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3C30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D7450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67DA6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947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5F12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36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7F74DA"/>
    <w:rsid w:val="0080084F"/>
    <w:rsid w:val="008016CD"/>
    <w:rsid w:val="00802416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4DE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48C9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54D"/>
    <w:rsid w:val="008B69F3"/>
    <w:rsid w:val="008B7759"/>
    <w:rsid w:val="008C26F5"/>
    <w:rsid w:val="008C2CC3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D5D1B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680D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36FD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B6450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96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2F5B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47BA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0712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1144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216D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0BD8"/>
    <w:rsid w:val="00BE1127"/>
    <w:rsid w:val="00BE1611"/>
    <w:rsid w:val="00BE1B55"/>
    <w:rsid w:val="00BE39DD"/>
    <w:rsid w:val="00BE627E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38D4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51B4"/>
    <w:rsid w:val="00C36A18"/>
    <w:rsid w:val="00C40286"/>
    <w:rsid w:val="00C41621"/>
    <w:rsid w:val="00C41772"/>
    <w:rsid w:val="00C4203F"/>
    <w:rsid w:val="00C4209E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0FE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35D8"/>
    <w:rsid w:val="00CE47A6"/>
    <w:rsid w:val="00CE5D3C"/>
    <w:rsid w:val="00CE6756"/>
    <w:rsid w:val="00CE687B"/>
    <w:rsid w:val="00CF0220"/>
    <w:rsid w:val="00CF0785"/>
    <w:rsid w:val="00CF2676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659F"/>
    <w:rsid w:val="00D77FE0"/>
    <w:rsid w:val="00D8064A"/>
    <w:rsid w:val="00D820C0"/>
    <w:rsid w:val="00D824DE"/>
    <w:rsid w:val="00D84862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3A8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0BD5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56B1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33DE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1E97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0EF5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1542D70E-BD6B-445F-B0EB-C8BE302A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9D4972-DE8B-4BB2-BF1D-FC88EE8D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1643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10988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Windows User</cp:lastModifiedBy>
  <cp:revision>2</cp:revision>
  <cp:lastPrinted>2019-02-14T08:13:00Z</cp:lastPrinted>
  <dcterms:created xsi:type="dcterms:W3CDTF">2019-11-17T07:32:00Z</dcterms:created>
  <dcterms:modified xsi:type="dcterms:W3CDTF">2019-11-17T07:32:00Z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